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09" w:rsidRDefault="007E7DAF" w:rsidP="00D85609">
      <w:pPr>
        <w:spacing w:line="700" w:lineRule="exact"/>
        <w:ind w:firstLineChars="200" w:firstLine="880"/>
        <w:jc w:val="center"/>
        <w:rPr>
          <w:rFonts w:ascii="方正大标宋简体" w:eastAsia="方正大标宋简体" w:hAnsi="仿宋_GB2312" w:cs="仿宋_GB2312"/>
          <w:sz w:val="44"/>
          <w:szCs w:val="44"/>
        </w:rPr>
      </w:pPr>
      <w:r w:rsidRPr="007E7DAF">
        <w:rPr>
          <w:rFonts w:ascii="方正大标宋简体" w:eastAsia="方正大标宋简体" w:hAnsi="仿宋_GB2312" w:cs="仿宋_GB2312" w:hint="eastAsia"/>
          <w:sz w:val="44"/>
          <w:szCs w:val="44"/>
        </w:rPr>
        <w:t>洛龙区翠云路街道办事处</w:t>
      </w:r>
    </w:p>
    <w:p w:rsidR="007E7DAF" w:rsidRDefault="00D85609" w:rsidP="00D85609">
      <w:pPr>
        <w:spacing w:line="700" w:lineRule="exact"/>
        <w:ind w:firstLineChars="200" w:firstLine="880"/>
        <w:jc w:val="center"/>
        <w:rPr>
          <w:rFonts w:ascii="方正大标宋简体" w:eastAsia="方正大标宋简体" w:hAnsi="仿宋_GB2312" w:cs="仿宋_GB2312"/>
          <w:sz w:val="44"/>
          <w:szCs w:val="44"/>
        </w:rPr>
      </w:pPr>
      <w:r>
        <w:rPr>
          <w:rFonts w:ascii="方正大标宋简体" w:eastAsia="方正大标宋简体" w:hAnsi="仿宋_GB2312" w:cs="仿宋_GB2312" w:hint="eastAsia"/>
          <w:sz w:val="44"/>
          <w:szCs w:val="44"/>
        </w:rPr>
        <w:t>2018年</w:t>
      </w:r>
      <w:r w:rsidR="007E7DAF" w:rsidRPr="007E7DAF">
        <w:rPr>
          <w:rFonts w:ascii="方正大标宋简体" w:eastAsia="方正大标宋简体" w:hAnsi="仿宋_GB2312" w:cs="仿宋_GB2312" w:hint="eastAsia"/>
          <w:sz w:val="44"/>
          <w:szCs w:val="44"/>
        </w:rPr>
        <w:t>部门预算情况说明</w:t>
      </w:r>
    </w:p>
    <w:p w:rsidR="009A207B" w:rsidRPr="006D3006" w:rsidRDefault="003079C0" w:rsidP="006D3006">
      <w:pPr>
        <w:spacing w:line="700" w:lineRule="exact"/>
        <w:rPr>
          <w:rFonts w:ascii="方正小标宋简体" w:eastAsia="方正小标宋简体" w:hAnsi="仿宋_GB2312" w:cs="仿宋_GB2312"/>
          <w:sz w:val="32"/>
          <w:szCs w:val="32"/>
        </w:rPr>
      </w:pPr>
      <w:r w:rsidRPr="006D3006">
        <w:rPr>
          <w:rFonts w:ascii="方正小标宋简体" w:eastAsia="方正小标宋简体" w:hAnsi="仿宋_GB2312" w:cs="仿宋_GB2312" w:hint="eastAsia"/>
          <w:sz w:val="32"/>
          <w:szCs w:val="32"/>
        </w:rPr>
        <w:t>一、</w:t>
      </w:r>
      <w:r w:rsidR="00D85609">
        <w:rPr>
          <w:rFonts w:ascii="方正小标宋简体" w:eastAsia="方正小标宋简体" w:hAnsi="仿宋_GB2312" w:cs="仿宋_GB2312" w:hint="eastAsia"/>
          <w:sz w:val="32"/>
          <w:szCs w:val="32"/>
        </w:rPr>
        <w:t>预算总体收支情况说明及增减变化情况分析</w:t>
      </w:r>
    </w:p>
    <w:p w:rsidR="00D85609" w:rsidRDefault="003079C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D85609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75AA5">
        <w:rPr>
          <w:rFonts w:ascii="仿宋_GB2312" w:eastAsia="仿宋_GB2312" w:hAnsi="仿宋_GB2312" w:cs="仿宋_GB2312" w:hint="eastAsia"/>
          <w:sz w:val="32"/>
          <w:szCs w:val="32"/>
        </w:rPr>
        <w:t>一般公共预算财政拨款收入预算为</w:t>
      </w:r>
      <w:r w:rsidR="006D3006">
        <w:rPr>
          <w:rFonts w:ascii="仿宋_GB2312" w:eastAsia="仿宋_GB2312" w:hAnsi="仿宋_GB2312" w:cs="仿宋_GB2312" w:hint="eastAsia"/>
          <w:sz w:val="32"/>
          <w:szCs w:val="32"/>
        </w:rPr>
        <w:t>1169.61万元，</w:t>
      </w:r>
      <w:r w:rsidR="00D85609">
        <w:rPr>
          <w:rFonts w:ascii="仿宋_GB2312" w:eastAsia="仿宋_GB2312" w:hAnsi="仿宋_GB2312" w:cs="仿宋_GB2312" w:hint="eastAsia"/>
          <w:sz w:val="32"/>
          <w:szCs w:val="32"/>
        </w:rPr>
        <w:t>其中：财政一般拨款</w:t>
      </w:r>
      <w:r w:rsidR="008650F1">
        <w:rPr>
          <w:rFonts w:ascii="仿宋_GB2312" w:eastAsia="仿宋_GB2312" w:hAnsi="仿宋_GB2312" w:cs="仿宋_GB2312" w:hint="eastAsia"/>
          <w:sz w:val="32"/>
          <w:szCs w:val="32"/>
        </w:rPr>
        <w:t>1169.61</w:t>
      </w:r>
      <w:r w:rsidR="00D85609"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9A207B" w:rsidRPr="00D85609" w:rsidRDefault="00D85609" w:rsidP="00D75AA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2018年一般公共预算财政拨款收入预算为1169.61万元，</w:t>
      </w:r>
      <w:r w:rsidRPr="00D85609">
        <w:rPr>
          <w:rFonts w:ascii="仿宋_GB2312" w:eastAsia="仿宋_GB2312" w:hAnsi="仿宋_GB2312" w:cs="仿宋_GB2312" w:hint="eastAsia"/>
          <w:sz w:val="32"/>
          <w:szCs w:val="32"/>
        </w:rPr>
        <w:t>主要用于一下方面</w:t>
      </w:r>
    </w:p>
    <w:p w:rsidR="00D85609" w:rsidRDefault="00D8560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基本支出</w:t>
      </w:r>
      <w:r w:rsidR="006D3006">
        <w:rPr>
          <w:rFonts w:ascii="仿宋_GB2312" w:eastAsia="仿宋_GB2312" w:hAnsi="仿宋_GB2312" w:cs="仿宋_GB2312" w:hint="eastAsia"/>
          <w:sz w:val="32"/>
          <w:szCs w:val="32"/>
        </w:rPr>
        <w:t>264.6</w:t>
      </w:r>
      <w:r w:rsidR="00CE0450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全部支出</w:t>
      </w:r>
      <w:r w:rsidR="006D3006">
        <w:rPr>
          <w:rFonts w:ascii="仿宋_GB2312" w:eastAsia="仿宋_GB2312" w:hAnsi="仿宋_GB2312" w:cs="仿宋_GB2312" w:hint="eastAsia"/>
          <w:sz w:val="32"/>
          <w:szCs w:val="32"/>
        </w:rPr>
        <w:t>22.6</w:t>
      </w:r>
      <w:r w:rsidR="000E7903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%，其中：工资福利支出</w:t>
      </w:r>
      <w:r w:rsidR="006D3006">
        <w:rPr>
          <w:rFonts w:ascii="仿宋_GB2312" w:eastAsia="仿宋_GB2312" w:hAnsi="仿宋_GB2312" w:cs="仿宋_GB2312" w:hint="eastAsia"/>
          <w:sz w:val="32"/>
          <w:szCs w:val="32"/>
        </w:rPr>
        <w:t>237.96万元，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商品和服务支出</w:t>
      </w:r>
      <w:r w:rsidR="006D3006">
        <w:rPr>
          <w:rFonts w:ascii="仿宋_GB2312" w:eastAsia="仿宋_GB2312" w:hAnsi="仿宋_GB2312" w:cs="仿宋_GB2312" w:hint="eastAsia"/>
          <w:sz w:val="32"/>
          <w:szCs w:val="32"/>
        </w:rPr>
        <w:t>26.65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万元；</w:t>
      </w:r>
    </w:p>
    <w:p w:rsidR="009A207B" w:rsidRDefault="00D8560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项目支出</w:t>
      </w:r>
      <w:r w:rsidR="006D3006">
        <w:rPr>
          <w:rFonts w:ascii="仿宋_GB2312" w:eastAsia="仿宋_GB2312" w:hAnsi="仿宋_GB2312" w:cs="仿宋_GB2312" w:hint="eastAsia"/>
          <w:sz w:val="32"/>
          <w:szCs w:val="32"/>
        </w:rPr>
        <w:t>905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全部支出</w:t>
      </w:r>
      <w:r w:rsidR="006D3006">
        <w:rPr>
          <w:rFonts w:ascii="仿宋_GB2312" w:eastAsia="仿宋_GB2312" w:hAnsi="仿宋_GB2312" w:cs="仿宋_GB2312" w:hint="eastAsia"/>
          <w:sz w:val="32"/>
          <w:szCs w:val="32"/>
        </w:rPr>
        <w:t>77.37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%。其中：文化宣传、司法调解、综治信访、机关党建、财政协税、征兵、计划生育、统计、八一慰问</w:t>
      </w:r>
      <w:r w:rsidR="00D75AA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3094F">
        <w:rPr>
          <w:rFonts w:ascii="仿宋_GB2312" w:eastAsia="仿宋_GB2312" w:hAnsi="仿宋_GB2312" w:cs="仿宋_GB2312" w:hint="eastAsia"/>
          <w:sz w:val="32"/>
          <w:szCs w:val="32"/>
        </w:rPr>
        <w:t>大气污染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等部门业务工作经费，共计</w:t>
      </w:r>
      <w:r w:rsidR="0023094F">
        <w:rPr>
          <w:rFonts w:ascii="仿宋_GB2312" w:eastAsia="仿宋_GB2312" w:hAnsi="仿宋_GB2312" w:cs="仿宋_GB2312" w:hint="eastAsia"/>
          <w:sz w:val="32"/>
          <w:szCs w:val="32"/>
        </w:rPr>
        <w:t>781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万元；机关办公楼日常运转及后勤保障等经费</w:t>
      </w:r>
      <w:r w:rsidR="0023094F">
        <w:rPr>
          <w:rFonts w:ascii="仿宋_GB2312" w:eastAsia="仿宋_GB2312" w:hAnsi="仿宋_GB2312" w:cs="仿宋_GB2312" w:hint="eastAsia"/>
          <w:sz w:val="32"/>
          <w:szCs w:val="32"/>
        </w:rPr>
        <w:t>124</w:t>
      </w:r>
      <w:r w:rsidR="003079C0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3094F" w:rsidRDefault="0023094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2018年财政拨款收支预算总计1169.61万元，2017年财政拨款收支预算总计1150.34万元，与去年相比，收支预算减少19.27万元，减少16.47%。主要原因是项目经费减少。</w:t>
      </w:r>
    </w:p>
    <w:p w:rsidR="00D85609" w:rsidRDefault="00D85609" w:rsidP="00D85609">
      <w:pPr>
        <w:spacing w:line="700" w:lineRule="exact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二</w:t>
      </w:r>
      <w:r w:rsidR="0023094F" w:rsidRPr="00D85609">
        <w:rPr>
          <w:rFonts w:ascii="方正小标宋简体" w:eastAsia="方正小标宋简体" w:hAnsi="仿宋_GB2312" w:cs="仿宋_GB2312" w:hint="eastAsia"/>
          <w:sz w:val="32"/>
          <w:szCs w:val="32"/>
        </w:rPr>
        <w:t>、</w:t>
      </w:r>
      <w:r w:rsidRPr="00D85609">
        <w:rPr>
          <w:rFonts w:ascii="方正小标宋简体" w:eastAsia="方正小标宋简体" w:hAnsi="仿宋_GB2312" w:cs="仿宋_GB2312" w:hint="eastAsia"/>
          <w:sz w:val="32"/>
          <w:szCs w:val="32"/>
        </w:rPr>
        <w:t xml:space="preserve"> </w:t>
      </w:r>
      <w:r w:rsidR="0023094F" w:rsidRPr="00D85609">
        <w:rPr>
          <w:rFonts w:ascii="方正小标宋简体" w:eastAsia="方正小标宋简体" w:hAnsi="仿宋_GB2312" w:cs="仿宋_GB2312" w:hint="eastAsia"/>
          <w:sz w:val="32"/>
          <w:szCs w:val="32"/>
        </w:rPr>
        <w:t>“三公”</w:t>
      </w:r>
      <w:r>
        <w:rPr>
          <w:rFonts w:ascii="方正小标宋简体" w:eastAsia="方正小标宋简体" w:hAnsi="仿宋_GB2312" w:cs="仿宋_GB2312" w:hint="eastAsia"/>
          <w:sz w:val="32"/>
          <w:szCs w:val="32"/>
        </w:rPr>
        <w:t>经费支出情况说明及增减变化情况分析</w:t>
      </w:r>
    </w:p>
    <w:p w:rsidR="00D85609" w:rsidRPr="00D85609" w:rsidRDefault="00D85609" w:rsidP="0023094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D85609"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2018年无“三公”经费预算</w:t>
      </w:r>
    </w:p>
    <w:p w:rsidR="00A15AD4" w:rsidRDefault="00D85609" w:rsidP="0023094F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23094F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机关运行经费预算情况说明</w:t>
      </w:r>
    </w:p>
    <w:p w:rsidR="00A15AD4" w:rsidRDefault="00A15AD4" w:rsidP="0023094F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D85609" w:rsidRPr="0005126C" w:rsidRDefault="00D85609" w:rsidP="00D85609">
      <w:pPr>
        <w:adjustRightInd w:val="0"/>
        <w:snapToGrid w:val="0"/>
        <w:spacing w:line="360" w:lineRule="auto"/>
        <w:ind w:firstLine="642"/>
        <w:rPr>
          <w:rFonts w:ascii="仿宋" w:eastAsia="仿宋" w:hAnsi="仿宋" w:cs="仿宋"/>
          <w:sz w:val="32"/>
          <w:szCs w:val="32"/>
        </w:rPr>
      </w:pPr>
      <w:r w:rsidRPr="0005126C">
        <w:rPr>
          <w:rFonts w:ascii="仿宋" w:eastAsia="仿宋" w:hAnsi="仿宋" w:cs="仿宋" w:hint="eastAsia"/>
          <w:sz w:val="32"/>
          <w:szCs w:val="32"/>
        </w:rPr>
        <w:t>依据中央财政部文件（财预[2016]143号）要求：“机关</w:t>
      </w:r>
      <w:r w:rsidRPr="0005126C">
        <w:rPr>
          <w:rFonts w:ascii="仿宋" w:eastAsia="仿宋" w:hAnsi="仿宋" w:cs="仿宋" w:hint="eastAsia"/>
          <w:sz w:val="32"/>
          <w:szCs w:val="32"/>
        </w:rPr>
        <w:lastRenderedPageBreak/>
        <w:t>运行经费”特指部门公用经费。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D85609" w:rsidRPr="0005126C" w:rsidRDefault="00D85609" w:rsidP="00D85609">
      <w:pPr>
        <w:adjustRightInd w:val="0"/>
        <w:snapToGrid w:val="0"/>
        <w:spacing w:line="360" w:lineRule="auto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</w:t>
      </w:r>
      <w:r w:rsidR="00290DBD">
        <w:rPr>
          <w:rFonts w:ascii="仿宋" w:eastAsia="仿宋" w:hAnsi="仿宋" w:cs="仿宋" w:hint="eastAsia"/>
          <w:sz w:val="32"/>
          <w:szCs w:val="32"/>
        </w:rPr>
        <w:t>办事处</w:t>
      </w:r>
      <w:r>
        <w:rPr>
          <w:rFonts w:ascii="仿宋" w:eastAsia="仿宋" w:hAnsi="仿宋" w:cs="仿宋" w:hint="eastAsia"/>
          <w:sz w:val="32"/>
          <w:szCs w:val="32"/>
        </w:rPr>
        <w:t>2018年</w:t>
      </w:r>
      <w:r w:rsidRPr="0005126C">
        <w:rPr>
          <w:rFonts w:ascii="仿宋" w:eastAsia="仿宋" w:hAnsi="仿宋" w:cs="仿宋" w:hint="eastAsia"/>
          <w:sz w:val="32"/>
          <w:szCs w:val="32"/>
        </w:rPr>
        <w:t>公用经费的预算</w:t>
      </w:r>
      <w:r w:rsidR="00A15AD4">
        <w:rPr>
          <w:rFonts w:ascii="仿宋" w:eastAsia="仿宋" w:hAnsi="仿宋" w:cs="仿宋" w:hint="eastAsia"/>
          <w:sz w:val="32"/>
          <w:szCs w:val="32"/>
        </w:rPr>
        <w:t>12.20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 w:rsidRPr="0005126C">
        <w:rPr>
          <w:rFonts w:ascii="仿宋" w:eastAsia="仿宋" w:hAnsi="仿宋" w:cs="仿宋" w:hint="eastAsia"/>
          <w:sz w:val="32"/>
          <w:szCs w:val="32"/>
        </w:rPr>
        <w:t>。</w:t>
      </w:r>
    </w:p>
    <w:p w:rsidR="00D85609" w:rsidRDefault="00E41F97" w:rsidP="0023094F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四、政府采购支出预算情况说明</w:t>
      </w:r>
    </w:p>
    <w:p w:rsidR="00AF079D" w:rsidRDefault="00AF079D" w:rsidP="0023094F">
      <w:pPr>
        <w:spacing w:line="60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2018年政府采购预算支出总额5万元，主要用于新增计算机、打印机、复印机、空调等货物采购类支出‘</w:t>
      </w:r>
    </w:p>
    <w:p w:rsidR="00AF079D" w:rsidRDefault="00AF079D" w:rsidP="00AF079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Pr="00AF079D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预算绩效管理工作</w:t>
      </w:r>
    </w:p>
    <w:p w:rsidR="00AF079D" w:rsidRPr="00AF079D" w:rsidRDefault="00AF079D" w:rsidP="00AF079D">
      <w:pPr>
        <w:spacing w:line="60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2018年</w:t>
      </w:r>
      <w:r w:rsidR="003244EA">
        <w:rPr>
          <w:rFonts w:ascii="仿宋_GB2312" w:eastAsia="仿宋_GB2312" w:hAnsi="黑体" w:cs="黑体" w:hint="eastAsia"/>
          <w:sz w:val="32"/>
          <w:szCs w:val="32"/>
        </w:rPr>
        <w:t>，填报绩效目标的预算项目32个，占全部预算项目32个的100%。填报绩效目标的项目支出预算905万元，占全部项目支出预算的100%。</w:t>
      </w:r>
    </w:p>
    <w:p w:rsidR="00AF079D" w:rsidRPr="00AF079D" w:rsidRDefault="00AF079D" w:rsidP="0023094F">
      <w:pPr>
        <w:spacing w:line="600" w:lineRule="exact"/>
        <w:rPr>
          <w:rFonts w:ascii="仿宋_GB2312" w:eastAsia="仿宋_GB2312" w:hAnsi="黑体" w:cs="黑体"/>
          <w:sz w:val="32"/>
          <w:szCs w:val="32"/>
        </w:rPr>
      </w:pPr>
    </w:p>
    <w:p w:rsidR="0023094F" w:rsidRDefault="0023094F" w:rsidP="0023094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3094F" w:rsidSect="009A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81" w:rsidRDefault="00045981" w:rsidP="007E7DAF">
      <w:r>
        <w:separator/>
      </w:r>
    </w:p>
  </w:endnote>
  <w:endnote w:type="continuationSeparator" w:id="0">
    <w:p w:rsidR="00045981" w:rsidRDefault="00045981" w:rsidP="007E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81" w:rsidRDefault="00045981" w:rsidP="007E7DAF">
      <w:r>
        <w:separator/>
      </w:r>
    </w:p>
  </w:footnote>
  <w:footnote w:type="continuationSeparator" w:id="0">
    <w:p w:rsidR="00045981" w:rsidRDefault="00045981" w:rsidP="007E7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DBB9"/>
    <w:multiLevelType w:val="singleLevel"/>
    <w:tmpl w:val="5A30DBB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07B"/>
    <w:rsid w:val="00045981"/>
    <w:rsid w:val="000515D1"/>
    <w:rsid w:val="00055873"/>
    <w:rsid w:val="000E7903"/>
    <w:rsid w:val="0023094F"/>
    <w:rsid w:val="00290DBD"/>
    <w:rsid w:val="003079C0"/>
    <w:rsid w:val="003244EA"/>
    <w:rsid w:val="00402813"/>
    <w:rsid w:val="00615E40"/>
    <w:rsid w:val="006A4FCB"/>
    <w:rsid w:val="006D3006"/>
    <w:rsid w:val="007410D8"/>
    <w:rsid w:val="00785E42"/>
    <w:rsid w:val="007E7DAF"/>
    <w:rsid w:val="008650F1"/>
    <w:rsid w:val="008E0508"/>
    <w:rsid w:val="0093346F"/>
    <w:rsid w:val="00951028"/>
    <w:rsid w:val="009A207B"/>
    <w:rsid w:val="009C3230"/>
    <w:rsid w:val="00A15AD4"/>
    <w:rsid w:val="00A2200E"/>
    <w:rsid w:val="00A548DC"/>
    <w:rsid w:val="00A92460"/>
    <w:rsid w:val="00AD2061"/>
    <w:rsid w:val="00AF079D"/>
    <w:rsid w:val="00CE0450"/>
    <w:rsid w:val="00D75AA5"/>
    <w:rsid w:val="00D85609"/>
    <w:rsid w:val="00E41F97"/>
    <w:rsid w:val="336909F3"/>
    <w:rsid w:val="3B807C93"/>
    <w:rsid w:val="78CC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7DAF"/>
    <w:rPr>
      <w:kern w:val="2"/>
      <w:sz w:val="18"/>
      <w:szCs w:val="18"/>
    </w:rPr>
  </w:style>
  <w:style w:type="paragraph" w:styleId="a4">
    <w:name w:val="footer"/>
    <w:basedOn w:val="a"/>
    <w:link w:val="Char0"/>
    <w:rsid w:val="007E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7D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19</cp:revision>
  <cp:lastPrinted>2018-01-30T09:06:00Z</cp:lastPrinted>
  <dcterms:created xsi:type="dcterms:W3CDTF">2014-10-29T12:08:00Z</dcterms:created>
  <dcterms:modified xsi:type="dcterms:W3CDTF">2018-01-31T02:19:00Z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