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8" w:rsidRDefault="00B471F2">
      <w:pPr>
        <w:adjustRightInd w:val="0"/>
        <w:snapToGrid w:val="0"/>
        <w:spacing w:line="590" w:lineRule="exact"/>
        <w:ind w:firstLine="420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洛阳市</w:t>
      </w:r>
      <w:proofErr w:type="gramStart"/>
      <w:r>
        <w:rPr>
          <w:rFonts w:ascii="宋体" w:eastAsia="宋体" w:hAnsi="宋体" w:cs="宋体" w:hint="eastAsia"/>
          <w:b/>
          <w:sz w:val="36"/>
          <w:szCs w:val="36"/>
        </w:rPr>
        <w:t>洛</w:t>
      </w:r>
      <w:proofErr w:type="gramEnd"/>
      <w:r>
        <w:rPr>
          <w:rFonts w:ascii="宋体" w:eastAsia="宋体" w:hAnsi="宋体" w:cs="宋体" w:hint="eastAsia"/>
          <w:b/>
          <w:sz w:val="36"/>
          <w:szCs w:val="36"/>
        </w:rPr>
        <w:t>龙区水利</w:t>
      </w:r>
      <w:r>
        <w:rPr>
          <w:rFonts w:ascii="宋体" w:eastAsia="宋体" w:hAnsi="宋体" w:cs="宋体" w:hint="eastAsia"/>
          <w:b/>
          <w:sz w:val="36"/>
          <w:szCs w:val="36"/>
        </w:rPr>
        <w:t>局</w:t>
      </w:r>
      <w:r>
        <w:rPr>
          <w:rFonts w:ascii="宋体" w:eastAsia="宋体" w:hAnsi="宋体" w:cs="宋体" w:hint="eastAsia"/>
          <w:b/>
          <w:sz w:val="36"/>
          <w:szCs w:val="36"/>
        </w:rPr>
        <w:t>部门预算情况说明</w:t>
      </w:r>
    </w:p>
    <w:p w:rsidR="00FB07D8" w:rsidRDefault="00B471F2">
      <w:pPr>
        <w:adjustRightInd w:val="0"/>
        <w:snapToGrid w:val="0"/>
        <w:spacing w:line="59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(1)</w:t>
      </w:r>
      <w:r>
        <w:rPr>
          <w:rFonts w:ascii="宋体" w:eastAsia="宋体" w:hAnsi="宋体" w:cs="宋体" w:hint="eastAsia"/>
          <w:b/>
          <w:sz w:val="28"/>
          <w:szCs w:val="28"/>
        </w:rPr>
        <w:t>预算增减变化情况分析</w:t>
      </w:r>
    </w:p>
    <w:p w:rsidR="00FB07D8" w:rsidRDefault="00B471F2">
      <w:pPr>
        <w:adjustRightInd w:val="0"/>
        <w:snapToGrid w:val="0"/>
        <w:spacing w:line="59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</w:t>
      </w:r>
      <w:r w:rsidR="00C42A50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年度收入总计</w:t>
      </w:r>
      <w:r w:rsidR="00C42A50">
        <w:rPr>
          <w:rFonts w:ascii="宋体" w:eastAsia="宋体" w:hAnsi="宋体" w:cs="宋体" w:hint="eastAsia"/>
          <w:sz w:val="28"/>
          <w:szCs w:val="28"/>
        </w:rPr>
        <w:t>1516.33</w:t>
      </w:r>
      <w:r>
        <w:rPr>
          <w:rFonts w:ascii="宋体" w:eastAsia="宋体" w:hAnsi="宋体" w:cs="宋体" w:hint="eastAsia"/>
          <w:sz w:val="28"/>
          <w:szCs w:val="28"/>
        </w:rPr>
        <w:t>万元，因水利局为行政单位，故全部为财政一般拨款。</w:t>
      </w:r>
      <w:r>
        <w:rPr>
          <w:rFonts w:ascii="宋体" w:eastAsia="宋体" w:hAnsi="宋体" w:cs="宋体" w:hint="eastAsia"/>
          <w:sz w:val="28"/>
          <w:szCs w:val="28"/>
        </w:rPr>
        <w:t>201</w:t>
      </w:r>
      <w:r w:rsidR="00C42A50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年度支出总计</w:t>
      </w:r>
      <w:r w:rsidR="00C42A50">
        <w:rPr>
          <w:rFonts w:ascii="宋体" w:eastAsia="宋体" w:hAnsi="宋体" w:cs="宋体" w:hint="eastAsia"/>
          <w:sz w:val="28"/>
          <w:szCs w:val="28"/>
        </w:rPr>
        <w:t>1516.33</w:t>
      </w:r>
      <w:r>
        <w:rPr>
          <w:rFonts w:ascii="宋体" w:eastAsia="宋体" w:hAnsi="宋体" w:cs="宋体" w:hint="eastAsia"/>
          <w:sz w:val="28"/>
          <w:szCs w:val="28"/>
        </w:rPr>
        <w:t>万元，其中工资福利支出为</w:t>
      </w:r>
      <w:r w:rsidR="004779C1">
        <w:rPr>
          <w:rFonts w:ascii="宋体" w:eastAsia="宋体" w:hAnsi="宋体" w:cs="宋体" w:hint="eastAsia"/>
          <w:sz w:val="28"/>
          <w:szCs w:val="28"/>
        </w:rPr>
        <w:t>78</w:t>
      </w:r>
      <w:r>
        <w:rPr>
          <w:rFonts w:ascii="宋体" w:eastAsia="宋体" w:hAnsi="宋体" w:cs="宋体" w:hint="eastAsia"/>
          <w:sz w:val="28"/>
          <w:szCs w:val="28"/>
        </w:rPr>
        <w:t>万元；商品服务支出为</w:t>
      </w:r>
      <w:r w:rsidR="004779C1">
        <w:rPr>
          <w:rFonts w:ascii="宋体" w:eastAsia="宋体" w:hAnsi="宋体" w:cs="宋体" w:hint="eastAsia"/>
          <w:sz w:val="28"/>
          <w:szCs w:val="28"/>
        </w:rPr>
        <w:t>9.08</w:t>
      </w:r>
      <w:r>
        <w:rPr>
          <w:rFonts w:ascii="宋体" w:eastAsia="宋体" w:hAnsi="宋体" w:cs="宋体" w:hint="eastAsia"/>
          <w:sz w:val="28"/>
          <w:szCs w:val="28"/>
        </w:rPr>
        <w:t>万元；对个人和家庭服务支出</w:t>
      </w:r>
      <w:r w:rsidR="004779C1">
        <w:rPr>
          <w:rFonts w:ascii="宋体" w:eastAsia="宋体" w:hAnsi="宋体" w:cs="宋体" w:hint="eastAsia"/>
          <w:sz w:val="28"/>
          <w:szCs w:val="28"/>
        </w:rPr>
        <w:t>131.78</w:t>
      </w:r>
      <w:r>
        <w:rPr>
          <w:rFonts w:ascii="宋体" w:eastAsia="宋体" w:hAnsi="宋体" w:cs="宋体" w:hint="eastAsia"/>
          <w:sz w:val="28"/>
          <w:szCs w:val="28"/>
        </w:rPr>
        <w:t>万元。</w:t>
      </w:r>
    </w:p>
    <w:p w:rsidR="00FB07D8" w:rsidRDefault="00B471F2">
      <w:pPr>
        <w:adjustRightInd w:val="0"/>
        <w:snapToGrid w:val="0"/>
        <w:spacing w:line="59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项目支出为</w:t>
      </w:r>
      <w:r w:rsidR="004779C1">
        <w:rPr>
          <w:rFonts w:ascii="宋体" w:eastAsia="宋体" w:hAnsi="宋体" w:cs="宋体" w:hint="eastAsia"/>
          <w:sz w:val="28"/>
          <w:szCs w:val="28"/>
        </w:rPr>
        <w:t>1297.47万元。主要为林业生态圈和丰李万亩核桃基地灌溉项目和2016安全饮水项目、李楼西高村饮水安全、大名渠东段治理、白马寺小型农田水利建设等项目。</w:t>
      </w:r>
      <w:r>
        <w:rPr>
          <w:rFonts w:ascii="宋体" w:eastAsia="宋体" w:hAnsi="宋体" w:cs="宋体" w:hint="eastAsia"/>
          <w:sz w:val="28"/>
          <w:szCs w:val="28"/>
        </w:rPr>
        <w:t>防溺水巡察工作、防汛抗旱、平泉生态文化旅游区绿化灌溉打井项目、渠道清淤工程、水土保持规划项目。</w:t>
      </w:r>
    </w:p>
    <w:p w:rsidR="00FB07D8" w:rsidRDefault="00B471F2">
      <w:pPr>
        <w:adjustRightInd w:val="0"/>
        <w:snapToGrid w:val="0"/>
        <w:spacing w:line="59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(2)</w:t>
      </w:r>
      <w:r>
        <w:rPr>
          <w:rFonts w:ascii="宋体" w:eastAsia="宋体" w:hAnsi="宋体" w:cs="宋体" w:hint="eastAsia"/>
          <w:b/>
          <w:sz w:val="28"/>
          <w:szCs w:val="28"/>
        </w:rPr>
        <w:t>“三公”经费支出情况说明</w:t>
      </w:r>
    </w:p>
    <w:p w:rsidR="00FB07D8" w:rsidRDefault="00B471F2" w:rsidP="00C42A50">
      <w:pPr>
        <w:adjustRightInd w:val="0"/>
        <w:snapToGrid w:val="0"/>
        <w:spacing w:line="590" w:lineRule="exact"/>
        <w:ind w:firstLineChars="200" w:firstLine="560"/>
        <w:rPr>
          <w:rFonts w:asciiTheme="majorEastAsia" w:eastAsiaTheme="majorEastAsia" w:hAnsiTheme="majorEastAsia" w:cs="Calibri"/>
          <w:color w:val="1C1C1C"/>
          <w:sz w:val="28"/>
          <w:szCs w:val="28"/>
        </w:rPr>
      </w:pPr>
      <w:r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201</w:t>
      </w:r>
      <w:r w:rsidR="00C42A50"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6</w:t>
      </w:r>
      <w:r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年度，</w:t>
      </w:r>
      <w:r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我局</w:t>
      </w:r>
      <w:r w:rsidR="008C5D66"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三</w:t>
      </w:r>
      <w:proofErr w:type="gramStart"/>
      <w:r w:rsidR="008C5D66"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公经费</w:t>
      </w:r>
      <w:proofErr w:type="gramEnd"/>
      <w:r w:rsidR="008C5D66"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支出</w:t>
      </w:r>
      <w:r w:rsidR="00C42A50"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2.04万元，其中</w:t>
      </w:r>
      <w:r w:rsidR="008C5D66"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0.54万元</w:t>
      </w:r>
      <w:r w:rsidR="00C42A50"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拟用于公务接待，1.5万元用于公务用车运行维护费</w:t>
      </w:r>
      <w:r>
        <w:rPr>
          <w:rFonts w:asciiTheme="majorEastAsia" w:eastAsiaTheme="majorEastAsia" w:hAnsiTheme="majorEastAsia" w:cs="Calibri" w:hint="eastAsia"/>
          <w:color w:val="1C1C1C"/>
          <w:sz w:val="28"/>
          <w:szCs w:val="28"/>
        </w:rPr>
        <w:t>。</w:t>
      </w:r>
    </w:p>
    <w:p w:rsidR="00FB07D8" w:rsidRDefault="00B471F2">
      <w:pPr>
        <w:adjustRightInd w:val="0"/>
        <w:snapToGrid w:val="0"/>
        <w:spacing w:line="59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(3) </w:t>
      </w:r>
      <w:r>
        <w:rPr>
          <w:rFonts w:ascii="宋体" w:eastAsia="宋体" w:hAnsi="宋体" w:cs="宋体" w:hint="eastAsia"/>
          <w:b/>
          <w:sz w:val="28"/>
          <w:szCs w:val="28"/>
        </w:rPr>
        <w:t>机关运行经费预算情况说明</w:t>
      </w:r>
    </w:p>
    <w:p w:rsidR="00FB07D8" w:rsidRDefault="00B471F2">
      <w:pPr>
        <w:adjustRightInd w:val="0"/>
        <w:snapToGrid w:val="0"/>
        <w:spacing w:line="59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</w:t>
      </w:r>
      <w:r w:rsidR="00C42A50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年我</w:t>
      </w:r>
      <w:r>
        <w:rPr>
          <w:rFonts w:ascii="宋体" w:eastAsia="宋体" w:hAnsi="宋体" w:cs="宋体" w:hint="eastAsia"/>
          <w:sz w:val="28"/>
          <w:szCs w:val="28"/>
        </w:rPr>
        <w:t>局</w:t>
      </w:r>
      <w:r>
        <w:rPr>
          <w:rFonts w:ascii="宋体" w:eastAsia="宋体" w:hAnsi="宋体" w:cs="宋体" w:hint="eastAsia"/>
          <w:sz w:val="28"/>
          <w:szCs w:val="28"/>
        </w:rPr>
        <w:t>预算支出为</w:t>
      </w:r>
      <w:r w:rsidR="00C42A50">
        <w:rPr>
          <w:rFonts w:ascii="宋体" w:eastAsia="宋体" w:hAnsi="宋体" w:cs="宋体" w:hint="eastAsia"/>
          <w:sz w:val="28"/>
          <w:szCs w:val="28"/>
        </w:rPr>
        <w:t>1516.33</w:t>
      </w:r>
      <w:r>
        <w:rPr>
          <w:rFonts w:ascii="宋体" w:eastAsia="宋体" w:hAnsi="宋体" w:cs="宋体" w:hint="eastAsia"/>
          <w:sz w:val="28"/>
          <w:szCs w:val="28"/>
        </w:rPr>
        <w:t>万元。具体情况如下：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、工资福利支出</w:t>
      </w:r>
      <w:r w:rsidR="00C42A50">
        <w:rPr>
          <w:rFonts w:ascii="宋体" w:eastAsia="宋体" w:hAnsi="宋体" w:cs="宋体" w:hint="eastAsia"/>
          <w:sz w:val="28"/>
          <w:szCs w:val="28"/>
        </w:rPr>
        <w:t>78</w:t>
      </w:r>
      <w:r>
        <w:rPr>
          <w:rFonts w:ascii="宋体" w:eastAsia="宋体" w:hAnsi="宋体" w:cs="宋体" w:hint="eastAsia"/>
          <w:sz w:val="28"/>
          <w:szCs w:val="28"/>
        </w:rPr>
        <w:t>万元，主要用于在职人员工资、文明奖、取暖费、社保和其他工资福利支出。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、对个人和家庭的补助支出</w:t>
      </w:r>
      <w:r w:rsidR="00C42A50">
        <w:rPr>
          <w:rFonts w:ascii="宋体" w:eastAsia="宋体" w:hAnsi="宋体" w:cs="宋体" w:hint="eastAsia"/>
          <w:sz w:val="28"/>
          <w:szCs w:val="28"/>
        </w:rPr>
        <w:t>131.78</w:t>
      </w:r>
      <w:r>
        <w:rPr>
          <w:rFonts w:ascii="宋体" w:eastAsia="宋体" w:hAnsi="宋体" w:cs="宋体" w:hint="eastAsia"/>
          <w:sz w:val="28"/>
          <w:szCs w:val="28"/>
        </w:rPr>
        <w:t>万元</w:t>
      </w:r>
      <w:r>
        <w:rPr>
          <w:rFonts w:ascii="宋体" w:eastAsia="宋体" w:hAnsi="宋体" w:cs="宋体" w:hint="eastAsia"/>
          <w:sz w:val="28"/>
          <w:szCs w:val="28"/>
        </w:rPr>
        <w:t>，主要用于离退休工资、取暖费及遗属补助等。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、商品和服务支出</w:t>
      </w:r>
      <w:r w:rsidR="00C42A50">
        <w:rPr>
          <w:rFonts w:ascii="宋体" w:eastAsia="宋体" w:hAnsi="宋体" w:cs="宋体" w:hint="eastAsia"/>
          <w:sz w:val="28"/>
          <w:szCs w:val="28"/>
        </w:rPr>
        <w:t>9.08</w:t>
      </w:r>
      <w:r>
        <w:rPr>
          <w:rFonts w:ascii="宋体" w:eastAsia="宋体" w:hAnsi="宋体" w:cs="宋体" w:hint="eastAsia"/>
          <w:sz w:val="28"/>
          <w:szCs w:val="28"/>
        </w:rPr>
        <w:t>万元，主要用于公用经费、工会经费、福利费和退休人员公用支出。</w:t>
      </w:r>
    </w:p>
    <w:p w:rsidR="00FB07D8" w:rsidRDefault="00B471F2">
      <w:pPr>
        <w:adjustRightInd w:val="0"/>
        <w:snapToGrid w:val="0"/>
        <w:spacing w:line="59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(4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）政府采购支出预算情况说明</w:t>
      </w:r>
    </w:p>
    <w:p w:rsidR="00FB07D8" w:rsidRDefault="00B471F2">
      <w:pPr>
        <w:adjustRightInd w:val="0"/>
        <w:snapToGrid w:val="0"/>
        <w:spacing w:line="59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我单位</w:t>
      </w:r>
      <w:r>
        <w:rPr>
          <w:rFonts w:ascii="宋体" w:eastAsia="宋体" w:hAnsi="宋体" w:cs="宋体" w:hint="eastAsia"/>
          <w:bCs/>
          <w:sz w:val="28"/>
          <w:szCs w:val="28"/>
        </w:rPr>
        <w:t>201</w:t>
      </w:r>
      <w:r w:rsidR="008C5D66">
        <w:rPr>
          <w:rFonts w:ascii="宋体" w:eastAsia="宋体" w:hAnsi="宋体" w:cs="宋体" w:hint="eastAsia"/>
          <w:bCs/>
          <w:sz w:val="28"/>
          <w:szCs w:val="28"/>
        </w:rPr>
        <w:t>6</w:t>
      </w:r>
      <w:r>
        <w:rPr>
          <w:rFonts w:ascii="宋体" w:eastAsia="宋体" w:hAnsi="宋体" w:cs="宋体" w:hint="eastAsia"/>
          <w:bCs/>
          <w:sz w:val="28"/>
          <w:szCs w:val="28"/>
        </w:rPr>
        <w:t>年</w:t>
      </w:r>
      <w:r w:rsidR="00C42A50">
        <w:rPr>
          <w:rFonts w:ascii="宋体" w:eastAsia="宋体" w:hAnsi="宋体" w:cs="宋体" w:hint="eastAsia"/>
          <w:sz w:val="28"/>
          <w:szCs w:val="28"/>
        </w:rPr>
        <w:t>林业生态圈和丰李万亩核桃基地灌溉项目和安全饮水项目、李楼西高村饮水安全、大名渠东段治理、白马寺小型农田</w:t>
      </w:r>
      <w:r w:rsidR="00C42A50">
        <w:rPr>
          <w:rFonts w:ascii="宋体" w:eastAsia="宋体" w:hAnsi="宋体" w:cs="宋体" w:hint="eastAsia"/>
          <w:sz w:val="28"/>
          <w:szCs w:val="28"/>
        </w:rPr>
        <w:lastRenderedPageBreak/>
        <w:t>水利建设项目</w:t>
      </w:r>
      <w:r>
        <w:rPr>
          <w:rFonts w:ascii="宋体" w:eastAsia="宋体" w:hAnsi="宋体" w:cs="宋体" w:hint="eastAsia"/>
          <w:sz w:val="28"/>
          <w:szCs w:val="28"/>
        </w:rPr>
        <w:t>均为</w:t>
      </w:r>
      <w:r>
        <w:rPr>
          <w:rFonts w:ascii="宋体" w:eastAsia="宋体" w:hAnsi="宋体" w:cs="宋体" w:hint="eastAsia"/>
          <w:bCs/>
          <w:sz w:val="28"/>
          <w:szCs w:val="28"/>
        </w:rPr>
        <w:t>政府采购支出预算。</w:t>
      </w:r>
    </w:p>
    <w:p w:rsidR="00FB07D8" w:rsidRDefault="00B471F2">
      <w:pPr>
        <w:numPr>
          <w:ilvl w:val="0"/>
          <w:numId w:val="1"/>
        </w:numPr>
        <w:adjustRightInd w:val="0"/>
        <w:snapToGrid w:val="0"/>
        <w:spacing w:line="59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预算绩效管理工作开展情况说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8"/>
          <w:szCs w:val="28"/>
        </w:rPr>
        <w:t>明。</w:t>
      </w:r>
    </w:p>
    <w:p w:rsidR="00FB07D8" w:rsidRDefault="00B471F2" w:rsidP="00C42A50">
      <w:pPr>
        <w:adjustRightInd w:val="0"/>
        <w:snapToGrid w:val="0"/>
        <w:spacing w:line="590" w:lineRule="exact"/>
        <w:ind w:firstLineChars="200" w:firstLine="560"/>
      </w:pPr>
      <w:r>
        <w:rPr>
          <w:rFonts w:ascii="宋体" w:eastAsia="宋体" w:hAnsi="宋体" w:cs="宋体" w:hint="eastAsia"/>
          <w:bCs/>
          <w:sz w:val="28"/>
          <w:szCs w:val="28"/>
        </w:rPr>
        <w:t>201</w:t>
      </w:r>
      <w:r w:rsidR="008C5D66">
        <w:rPr>
          <w:rFonts w:ascii="宋体" w:eastAsia="宋体" w:hAnsi="宋体" w:cs="宋体" w:hint="eastAsia"/>
          <w:bCs/>
          <w:sz w:val="28"/>
          <w:szCs w:val="28"/>
        </w:rPr>
        <w:t>6</w:t>
      </w:r>
      <w:r>
        <w:rPr>
          <w:rFonts w:ascii="宋体" w:eastAsia="宋体" w:hAnsi="宋体" w:cs="宋体" w:hint="eastAsia"/>
          <w:bCs/>
          <w:sz w:val="28"/>
          <w:szCs w:val="28"/>
        </w:rPr>
        <w:t>年度，我局绩效管理项目为</w:t>
      </w:r>
      <w:r>
        <w:rPr>
          <w:rFonts w:ascii="宋体" w:eastAsia="宋体" w:hAnsi="宋体" w:cs="宋体" w:hint="eastAsia"/>
          <w:sz w:val="28"/>
          <w:szCs w:val="28"/>
        </w:rPr>
        <w:t>防溺水巡察工作、</w:t>
      </w:r>
      <w:r w:rsidR="00C42A50">
        <w:rPr>
          <w:rFonts w:ascii="宋体" w:eastAsia="宋体" w:hAnsi="宋体" w:cs="宋体" w:hint="eastAsia"/>
          <w:sz w:val="28"/>
          <w:szCs w:val="28"/>
        </w:rPr>
        <w:t>林业生态圈和丰李万亩核桃基地灌溉项目和2016安全饮水项目、李楼西高村饮水安全、大名渠东段治理、白马寺小型农田水利建设项目。</w:t>
      </w:r>
    </w:p>
    <w:sectPr w:rsidR="00FB07D8" w:rsidSect="00FB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66" w:rsidRDefault="008C5D66" w:rsidP="008C5D66">
      <w:r>
        <w:separator/>
      </w:r>
    </w:p>
  </w:endnote>
  <w:endnote w:type="continuationSeparator" w:id="1">
    <w:p w:rsidR="008C5D66" w:rsidRDefault="008C5D66" w:rsidP="008C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66" w:rsidRDefault="008C5D66" w:rsidP="008C5D66">
      <w:r>
        <w:separator/>
      </w:r>
    </w:p>
  </w:footnote>
  <w:footnote w:type="continuationSeparator" w:id="1">
    <w:p w:rsidR="008C5D66" w:rsidRDefault="008C5D66" w:rsidP="008C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502"/>
    <w:multiLevelType w:val="singleLevel"/>
    <w:tmpl w:val="58D23502"/>
    <w:lvl w:ilvl="0">
      <w:start w:val="5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27E"/>
    <w:rsid w:val="00305D97"/>
    <w:rsid w:val="004779C1"/>
    <w:rsid w:val="0071127E"/>
    <w:rsid w:val="008C5D66"/>
    <w:rsid w:val="00A663D6"/>
    <w:rsid w:val="00B471F2"/>
    <w:rsid w:val="00C42A50"/>
    <w:rsid w:val="00CE486B"/>
    <w:rsid w:val="00FB07D8"/>
    <w:rsid w:val="2AAC4BB8"/>
    <w:rsid w:val="32ED6E1B"/>
    <w:rsid w:val="3AA256E8"/>
    <w:rsid w:val="3FDA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B07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0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2017-03-29T08:22:00Z</cp:lastPrinted>
  <dcterms:created xsi:type="dcterms:W3CDTF">2017-03-29T06:57:00Z</dcterms:created>
  <dcterms:modified xsi:type="dcterms:W3CDTF">2017-11-17T09:32:00Z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