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0A" w:rsidRDefault="009B3E0A" w:rsidP="009B3E0A">
      <w:pPr>
        <w:widowControl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 xml:space="preserve">　洛龙区旅游局概况 </w:t>
      </w:r>
    </w:p>
    <w:p w:rsidR="009B3E0A" w:rsidRPr="00443530" w:rsidRDefault="009B3E0A" w:rsidP="009B3E0A">
      <w:pPr>
        <w:widowControl/>
        <w:rPr>
          <w:rFonts w:ascii="楷体" w:eastAsia="楷体" w:hAnsi="楷体" w:cs="楷体"/>
          <w:b/>
          <w:bCs/>
          <w:color w:val="000000"/>
          <w:kern w:val="0"/>
          <w:sz w:val="32"/>
          <w:szCs w:val="32"/>
        </w:rPr>
      </w:pPr>
      <w:r w:rsidRPr="00443530">
        <w:rPr>
          <w:rFonts w:ascii="楷体" w:eastAsia="楷体" w:hAnsi="楷体" w:cs="楷体_GB2312" w:hint="eastAsia"/>
          <w:b/>
          <w:bCs/>
          <w:sz w:val="32"/>
          <w:szCs w:val="32"/>
        </w:rPr>
        <w:t>一</w:t>
      </w:r>
      <w:r>
        <w:rPr>
          <w:rFonts w:ascii="楷体" w:eastAsia="楷体" w:hAnsi="楷体" w:cs="楷体_GB2312" w:hint="eastAsia"/>
          <w:b/>
          <w:bCs/>
          <w:sz w:val="32"/>
          <w:szCs w:val="32"/>
        </w:rPr>
        <w:t>、</w:t>
      </w:r>
      <w:r w:rsidRPr="00443530">
        <w:rPr>
          <w:rFonts w:ascii="楷体" w:eastAsia="楷体" w:hAnsi="楷体" w:cs="楷体_GB2312" w:hint="eastAsia"/>
          <w:b/>
          <w:bCs/>
          <w:sz w:val="32"/>
          <w:szCs w:val="32"/>
        </w:rPr>
        <w:t>部门机构设置、职能</w:t>
      </w:r>
    </w:p>
    <w:p w:rsidR="009B3E0A" w:rsidRPr="008A15ED" w:rsidRDefault="009B3E0A" w:rsidP="009B3E0A">
      <w:pPr>
        <w:spacing w:line="360" w:lineRule="auto"/>
        <w:rPr>
          <w:rFonts w:ascii="仿宋_GB2312" w:eastAsia="仿宋_GB2312"/>
          <w:sz w:val="32"/>
          <w:szCs w:val="32"/>
        </w:rPr>
      </w:pPr>
      <w:r w:rsidRPr="008A15ED">
        <w:rPr>
          <w:rFonts w:ascii="仿宋_GB2312" w:eastAsia="仿宋_GB2312" w:hint="eastAsia"/>
          <w:sz w:val="32"/>
          <w:szCs w:val="32"/>
        </w:rPr>
        <w:t xml:space="preserve">    洛龙区旅游局内设3个职能科室，一个预算单位。主要职责是：贯彻落实法律、法规、规章和政策；拟定本区旅游产业发展战略、政策、措施并组织实施；统筹旅游资源的规划、开发、整合、利用；制定本区旅游市场开发战略并组织实施;负责组织本区旅游资源的普查、开发和相关保护工作；开展旅游产业投资促进和重大旅游项目的协调、服务工作，旅游公共服务体系建设和管理；规范本区旅游监管职责、规范秩序；实施旅游人才规划，指导旅游培训工作以及协助做好旅游年票管理工作等。</w:t>
      </w:r>
    </w:p>
    <w:p w:rsidR="009B3E0A" w:rsidRDefault="009B3E0A" w:rsidP="009B3E0A">
      <w:pPr>
        <w:numPr>
          <w:ilvl w:val="0"/>
          <w:numId w:val="1"/>
        </w:numPr>
        <w:ind w:firstLineChars="200" w:firstLine="643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编制情况</w:t>
      </w:r>
    </w:p>
    <w:p w:rsidR="009B3E0A" w:rsidRPr="00B757A3" w:rsidRDefault="009B3E0A" w:rsidP="009B3E0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洛龙区</w:t>
      </w:r>
      <w:r>
        <w:rPr>
          <w:rFonts w:ascii="仿宋_GB2312" w:eastAsia="仿宋_GB2312" w:hint="eastAsia"/>
          <w:sz w:val="32"/>
          <w:szCs w:val="32"/>
        </w:rPr>
        <w:t>旅游内</w:t>
      </w:r>
      <w:r>
        <w:rPr>
          <w:rFonts w:ascii="仿宋_GB2312" w:eastAsia="仿宋_GB2312"/>
          <w:sz w:val="32"/>
          <w:szCs w:val="32"/>
        </w:rPr>
        <w:t>设</w:t>
      </w:r>
      <w:r>
        <w:rPr>
          <w:rFonts w:ascii="仿宋_GB2312" w:eastAsia="仿宋_GB2312" w:hint="eastAsia"/>
          <w:sz w:val="32"/>
          <w:szCs w:val="32"/>
        </w:rPr>
        <w:t>3个人职能股室：办公室</w:t>
      </w:r>
      <w:r>
        <w:rPr>
          <w:rFonts w:ascii="仿宋_GB2312" w:eastAsia="仿宋_GB2312" w:hint="eastAsia"/>
          <w:sz w:val="32"/>
          <w:szCs w:val="32"/>
        </w:rPr>
        <w:tab/>
        <w:t>、行业管理股、计划开发股。全供事业</w:t>
      </w:r>
      <w:r>
        <w:rPr>
          <w:rFonts w:ascii="仿宋_GB2312" w:eastAsia="仿宋_GB2312"/>
          <w:sz w:val="32"/>
          <w:szCs w:val="32"/>
        </w:rPr>
        <w:t>编制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/>
          <w:sz w:val="32"/>
          <w:szCs w:val="32"/>
        </w:rPr>
        <w:t>人、（</w:t>
      </w:r>
      <w:r>
        <w:rPr>
          <w:rFonts w:ascii="仿宋_GB2312" w:eastAsia="仿宋_GB2312" w:hint="eastAsia"/>
          <w:sz w:val="32"/>
          <w:szCs w:val="32"/>
        </w:rPr>
        <w:t>含工勤编制1名</w:t>
      </w:r>
      <w:r>
        <w:rPr>
          <w:rFonts w:ascii="仿宋_GB2312" w:eastAsia="仿宋_GB2312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</w:rPr>
        <w:t>规格为正科级。其中局长1名，副局长2名。股级领导职数3名。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0A" w:rsidRDefault="009B3E0A" w:rsidP="009B3E0A">
      <w:r>
        <w:separator/>
      </w:r>
    </w:p>
  </w:endnote>
  <w:endnote w:type="continuationSeparator" w:id="0">
    <w:p w:rsidR="009B3E0A" w:rsidRDefault="009B3E0A" w:rsidP="009B3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0A" w:rsidRDefault="009B3E0A" w:rsidP="009B3E0A">
      <w:r>
        <w:separator/>
      </w:r>
    </w:p>
  </w:footnote>
  <w:footnote w:type="continuationSeparator" w:id="0">
    <w:p w:rsidR="009B3E0A" w:rsidRDefault="009B3E0A" w:rsidP="009B3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7841B38"/>
    <w:lvl w:ilvl="0">
      <w:start w:val="1"/>
      <w:numFmt w:val="japaneseCounting"/>
      <w:suff w:val="nothing"/>
      <w:lvlText w:val="%1、"/>
      <w:lvlJc w:val="left"/>
      <w:rPr>
        <w:rFonts w:ascii="楷体" w:eastAsia="楷体" w:hAnsi="楷体" w:cs="楷体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2628"/>
    <w:rsid w:val="00323B43"/>
    <w:rsid w:val="003D37D8"/>
    <w:rsid w:val="00426133"/>
    <w:rsid w:val="004358AB"/>
    <w:rsid w:val="008B7726"/>
    <w:rsid w:val="009B3E0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0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E0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3E0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3E0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3E0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2017-09-18T07:50:00Z</dcterms:modified>
</cp:coreProperties>
</file>