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jc w:val="center"/>
        <w:rPr>
          <w:rFonts w:ascii="方正粗宋简体" w:eastAsia="方正粗宋简体" w:hAnsi="Calibri" w:hint="eastAsia"/>
          <w:color w:val="1C1C1C"/>
          <w:sz w:val="32"/>
          <w:szCs w:val="32"/>
        </w:rPr>
      </w:pP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jc w:val="center"/>
        <w:rPr>
          <w:rFonts w:ascii="Calibri" w:hAnsi="Calibri"/>
          <w:color w:val="1C1C1C"/>
          <w:sz w:val="21"/>
          <w:szCs w:val="21"/>
        </w:rPr>
      </w:pPr>
      <w:r>
        <w:rPr>
          <w:rFonts w:ascii="方正粗宋简体" w:eastAsia="方正粗宋简体" w:hAnsi="Calibri" w:hint="eastAsia"/>
          <w:color w:val="1C1C1C"/>
          <w:sz w:val="32"/>
          <w:szCs w:val="32"/>
        </w:rPr>
        <w:t>洛龙区安全生产监督管理局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jc w:val="center"/>
        <w:rPr>
          <w:rFonts w:ascii="Calibri" w:hAnsi="Calibri"/>
          <w:color w:val="1C1C1C"/>
          <w:sz w:val="21"/>
          <w:szCs w:val="21"/>
        </w:rPr>
      </w:pPr>
      <w:r>
        <w:rPr>
          <w:rFonts w:ascii="方正粗宋简体" w:eastAsia="方正粗宋简体" w:hAnsi="Calibri" w:hint="eastAsia"/>
          <w:color w:val="1C1C1C"/>
          <w:sz w:val="32"/>
          <w:szCs w:val="32"/>
        </w:rPr>
        <w:t>关于2017年部门预算没有政府性基金支出的说明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jc w:val="center"/>
        <w:rPr>
          <w:rFonts w:ascii="Calibri" w:hAnsi="Calibri"/>
          <w:color w:val="1C1C1C"/>
          <w:sz w:val="21"/>
          <w:szCs w:val="21"/>
        </w:rPr>
      </w:pPr>
      <w:r>
        <w:rPr>
          <w:rFonts w:ascii="Calibri" w:hAnsi="Calibri"/>
          <w:color w:val="1C1C1C"/>
          <w:sz w:val="21"/>
          <w:szCs w:val="21"/>
        </w:rPr>
        <w:t> 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rPr>
          <w:rFonts w:ascii="仿宋" w:eastAsia="仿宋" w:hAnsi="仿宋" w:cs="仿宋" w:hint="eastAsia"/>
          <w:color w:val="1C1C1C"/>
          <w:sz w:val="32"/>
          <w:szCs w:val="32"/>
        </w:rPr>
      </w:pPr>
      <w:r>
        <w:rPr>
          <w:rFonts w:hint="eastAsia"/>
          <w:color w:val="1C1C1C"/>
          <w:sz w:val="32"/>
          <w:szCs w:val="32"/>
        </w:rPr>
        <w:t>   </w:t>
      </w:r>
      <w:r>
        <w:rPr>
          <w:rFonts w:ascii="仿宋" w:eastAsia="仿宋" w:hAnsi="仿宋" w:cs="仿宋" w:hint="eastAsia"/>
          <w:color w:val="1C1C1C"/>
          <w:sz w:val="32"/>
          <w:szCs w:val="32"/>
        </w:rPr>
        <w:t xml:space="preserve"> 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rPr>
          <w:rFonts w:ascii="仿宋" w:eastAsia="仿宋" w:hAnsi="仿宋" w:cs="仿宋" w:hint="eastAsia"/>
          <w:color w:val="1C1C1C"/>
          <w:sz w:val="32"/>
          <w:szCs w:val="32"/>
        </w:rPr>
      </w:pP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Chars="200"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仿宋" w:eastAsia="仿宋" w:hAnsi="仿宋" w:hint="eastAsia"/>
          <w:color w:val="1C1C1C"/>
          <w:sz w:val="32"/>
          <w:szCs w:val="32"/>
        </w:rPr>
        <w:t>我局2017年部门预算没有政府性基金收入及支出。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仿宋" w:eastAsia="仿宋" w:hAnsi="仿宋" w:hint="eastAsia"/>
          <w:color w:val="1C1C1C"/>
          <w:sz w:val="32"/>
          <w:szCs w:val="32"/>
        </w:rPr>
        <w:t>特此说明。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Calibri" w:hAnsi="Calibri"/>
          <w:color w:val="1C1C1C"/>
          <w:sz w:val="21"/>
          <w:szCs w:val="21"/>
        </w:rPr>
        <w:t> 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Calibri" w:hAnsi="Calibri"/>
          <w:color w:val="1C1C1C"/>
          <w:sz w:val="21"/>
          <w:szCs w:val="21"/>
        </w:rPr>
        <w:t> 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Calibri" w:hAnsi="Calibri"/>
          <w:color w:val="1C1C1C"/>
          <w:sz w:val="21"/>
          <w:szCs w:val="21"/>
        </w:rPr>
        <w:t> 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Calibri" w:hAnsi="Calibri"/>
          <w:color w:val="1C1C1C"/>
          <w:sz w:val="21"/>
          <w:szCs w:val="21"/>
        </w:rPr>
        <w:t> 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rPr>
          <w:rFonts w:ascii="Calibri" w:hAnsi="Calibri"/>
          <w:color w:val="1C1C1C"/>
          <w:sz w:val="21"/>
          <w:szCs w:val="21"/>
        </w:rPr>
      </w:pPr>
      <w:r>
        <w:rPr>
          <w:rFonts w:ascii="Calibri" w:hAnsi="Calibri"/>
          <w:color w:val="1C1C1C"/>
          <w:sz w:val="21"/>
          <w:szCs w:val="21"/>
        </w:rPr>
        <w:t> 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jc w:val="center"/>
        <w:rPr>
          <w:rFonts w:ascii="Calibri" w:hAnsi="Calibri"/>
          <w:color w:val="1C1C1C"/>
          <w:sz w:val="21"/>
          <w:szCs w:val="21"/>
        </w:rPr>
      </w:pPr>
      <w:r>
        <w:rPr>
          <w:rFonts w:hint="eastAsia"/>
          <w:color w:val="1C1C1C"/>
          <w:sz w:val="32"/>
          <w:szCs w:val="32"/>
        </w:rPr>
        <w:t>      </w:t>
      </w:r>
      <w:r>
        <w:rPr>
          <w:rFonts w:ascii="仿宋" w:eastAsia="仿宋" w:hAnsi="仿宋" w:cs="仿宋" w:hint="eastAsia"/>
          <w:color w:val="1C1C1C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1C1C1C"/>
          <w:sz w:val="32"/>
          <w:szCs w:val="32"/>
        </w:rPr>
        <w:t>洛龙区安监局</w:t>
      </w:r>
    </w:p>
    <w:p w:rsidR="00357A7F" w:rsidRDefault="00357A7F" w:rsidP="00357A7F">
      <w:pPr>
        <w:pStyle w:val="a3"/>
        <w:shd w:val="clear" w:color="auto" w:fill="FFFFFF"/>
        <w:snapToGrid w:val="0"/>
        <w:spacing w:before="0" w:beforeAutospacing="0" w:after="0" w:afterAutospacing="0" w:line="300" w:lineRule="atLeast"/>
        <w:ind w:firstLine="640"/>
        <w:jc w:val="center"/>
        <w:rPr>
          <w:rFonts w:ascii="Calibri" w:hAnsi="Calibri"/>
          <w:color w:val="1C1C1C"/>
          <w:sz w:val="21"/>
          <w:szCs w:val="21"/>
        </w:rPr>
      </w:pPr>
      <w:r>
        <w:rPr>
          <w:rFonts w:hint="eastAsia"/>
          <w:color w:val="1C1C1C"/>
          <w:sz w:val="32"/>
          <w:szCs w:val="32"/>
        </w:rPr>
        <w:t xml:space="preserve">      </w:t>
      </w:r>
      <w:r>
        <w:rPr>
          <w:rFonts w:ascii="仿宋" w:eastAsia="仿宋" w:hAnsi="仿宋" w:cs="仿宋" w:hint="eastAsia"/>
          <w:color w:val="1C1C1C"/>
          <w:sz w:val="32"/>
          <w:szCs w:val="32"/>
        </w:rPr>
        <w:t xml:space="preserve"> 2017</w:t>
      </w:r>
      <w:r>
        <w:rPr>
          <w:rFonts w:ascii="仿宋" w:eastAsia="仿宋" w:hAnsi="仿宋" w:hint="eastAsia"/>
          <w:color w:val="1C1C1C"/>
          <w:sz w:val="32"/>
          <w:szCs w:val="32"/>
        </w:rPr>
        <w:t>年3月22日</w:t>
      </w:r>
    </w:p>
    <w:p w:rsidR="00BE3AA5" w:rsidRDefault="00BE3AA5"/>
    <w:sectPr w:rsidR="00BE3AA5" w:rsidSect="00BE3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粗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A7F"/>
    <w:rsid w:val="002C4797"/>
    <w:rsid w:val="00357A7F"/>
    <w:rsid w:val="00647664"/>
    <w:rsid w:val="007E1BF2"/>
    <w:rsid w:val="00B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69405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2017-03-28T02:57:00Z</dcterms:created>
  <dcterms:modified xsi:type="dcterms:W3CDTF">2017-03-28T02:59:00Z</dcterms:modified>
</cp:coreProperties>
</file>