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417" w:rsidRPr="00D34417" w:rsidRDefault="00D34417" w:rsidP="00D34417">
      <w:pPr>
        <w:jc w:val="center"/>
        <w:rPr>
          <w:rFonts w:ascii="黑体" w:eastAsia="黑体" w:hAnsi="黑体" w:cs="方正小标宋简体" w:hint="eastAsia"/>
          <w:b/>
          <w:sz w:val="44"/>
          <w:szCs w:val="44"/>
        </w:rPr>
      </w:pPr>
      <w:r w:rsidRPr="00D34417">
        <w:rPr>
          <w:rFonts w:ascii="黑体" w:eastAsia="黑体" w:hAnsi="黑体" w:cs="方正小标宋简体" w:hint="eastAsia"/>
          <w:b/>
          <w:sz w:val="44"/>
          <w:szCs w:val="44"/>
        </w:rPr>
        <w:t>洛龙区安全生产监督管理局概况</w:t>
      </w:r>
    </w:p>
    <w:p w:rsidR="00D34417" w:rsidRDefault="00D34417" w:rsidP="00D34417">
      <w:pPr>
        <w:ind w:firstLineChars="150" w:firstLine="48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一、部门基本情况</w:t>
      </w:r>
    </w:p>
    <w:p w:rsidR="00D34417" w:rsidRDefault="00D34417" w:rsidP="00D34417">
      <w:pPr>
        <w:rPr>
          <w:rFonts w:ascii="楷体_GB2312" w:eastAsia="楷体_GB2312" w:hAnsi="楷体_GB2312" w:cs="楷体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 xml:space="preserve">    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（一）部门机构设置、职能</w:t>
      </w:r>
    </w:p>
    <w:p w:rsidR="00D34417" w:rsidRDefault="00D34417" w:rsidP="00D34417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 洛龙区安全生产监督管理局内设4个职能科室，分别为办公室、安全监管一科、安全监管二科和政策法规科四个科室。其主要职责是：承担区政府安生生产委员会办公室的工作；综合管理全区安全生产工作；依法行使区安全生产综合监督管理职权，指导、协调有关部门的安全生产监督管理工作；负责综合监督管理矿山、危险化学品和烟花爆竹安全生产工作；指导、协调全区安全生产检测检验工作；组织、指导全区安全生产宣传教育工作，负责安全生产监督管理人员的安全培训、考核工作；负责监督管理全区工矿商贸企业安全生产工作；依法监督检查新建、改建、扩建工程项目的安全设施与主体工程同时设计、同时施工、同时投产情况；承担全区安全生产责任和安全生产目标、管理考核、奖惩职能；负责本部门、本系统突发公共事件的应急管理工作，贯彻落实突发公共事件应急预案，预防和处置本部门、本系统的突发事件。    </w:t>
      </w:r>
    </w:p>
    <w:p w:rsidR="00D34417" w:rsidRDefault="00D34417" w:rsidP="00D34417">
      <w:pPr>
        <w:rPr>
          <w:rFonts w:ascii="楷体_GB2312" w:eastAsia="楷体_GB2312" w:hAnsi="楷体_GB2312" w:cs="楷体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 xml:space="preserve">    （二）人员构成情况</w:t>
      </w:r>
    </w:p>
    <w:p w:rsidR="00D34417" w:rsidRDefault="00D34417" w:rsidP="00D34417">
      <w:pPr>
        <w:ind w:firstLineChars="200" w:firstLine="640"/>
        <w:rPr>
          <w:rFonts w:eastAsia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>洛龙区安全生产监督管理局共有编制</w:t>
      </w:r>
      <w:r>
        <w:rPr>
          <w:rFonts w:eastAsia="仿宋"/>
          <w:sz w:val="32"/>
          <w:szCs w:val="32"/>
        </w:rPr>
        <w:t>23</w:t>
      </w:r>
      <w:r>
        <w:rPr>
          <w:rFonts w:eastAsia="仿宋"/>
          <w:sz w:val="32"/>
          <w:szCs w:val="32"/>
        </w:rPr>
        <w:t>人，其中：行政编制</w:t>
      </w:r>
      <w:r>
        <w:rPr>
          <w:rFonts w:eastAsia="仿宋"/>
          <w:sz w:val="32"/>
          <w:szCs w:val="32"/>
        </w:rPr>
        <w:t>8</w:t>
      </w:r>
      <w:r>
        <w:rPr>
          <w:rFonts w:eastAsia="仿宋"/>
          <w:sz w:val="32"/>
          <w:szCs w:val="32"/>
        </w:rPr>
        <w:t>人，事业编制</w:t>
      </w:r>
      <w:r>
        <w:rPr>
          <w:rFonts w:eastAsia="仿宋"/>
          <w:sz w:val="32"/>
          <w:szCs w:val="32"/>
        </w:rPr>
        <w:t>15</w:t>
      </w:r>
      <w:r>
        <w:rPr>
          <w:rFonts w:eastAsia="仿宋"/>
          <w:sz w:val="32"/>
          <w:szCs w:val="32"/>
        </w:rPr>
        <w:t>人；</w:t>
      </w:r>
      <w:r>
        <w:rPr>
          <w:rFonts w:eastAsia="仿宋" w:hint="eastAsia"/>
          <w:sz w:val="32"/>
          <w:szCs w:val="32"/>
        </w:rPr>
        <w:t>实有</w:t>
      </w:r>
      <w:r>
        <w:rPr>
          <w:rFonts w:eastAsia="仿宋"/>
          <w:sz w:val="32"/>
          <w:szCs w:val="32"/>
        </w:rPr>
        <w:t>在职职工</w:t>
      </w:r>
      <w:r>
        <w:rPr>
          <w:rFonts w:eastAsia="仿宋" w:hint="eastAsia"/>
          <w:sz w:val="32"/>
          <w:szCs w:val="32"/>
        </w:rPr>
        <w:t>21</w:t>
      </w:r>
      <w:r>
        <w:rPr>
          <w:rFonts w:eastAsia="仿宋"/>
          <w:sz w:val="32"/>
          <w:szCs w:val="32"/>
        </w:rPr>
        <w:t>人，离退休人员</w:t>
      </w:r>
      <w:r>
        <w:rPr>
          <w:rFonts w:eastAsia="仿宋" w:hint="eastAsia"/>
          <w:sz w:val="32"/>
          <w:szCs w:val="32"/>
        </w:rPr>
        <w:t>12</w:t>
      </w:r>
      <w:r>
        <w:rPr>
          <w:rFonts w:eastAsia="仿宋"/>
          <w:sz w:val="32"/>
          <w:szCs w:val="32"/>
        </w:rPr>
        <w:t>人。</w:t>
      </w:r>
    </w:p>
    <w:sectPr w:rsidR="00D34417" w:rsidSect="00BE3A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4417"/>
    <w:rsid w:val="002C4797"/>
    <w:rsid w:val="007E1BF2"/>
    <w:rsid w:val="00BE3AA5"/>
    <w:rsid w:val="00D34417"/>
    <w:rsid w:val="00D80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417"/>
    <w:pPr>
      <w:widowControl w:val="0"/>
      <w:spacing w:after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2017-03-28T01:23:00Z</dcterms:created>
  <dcterms:modified xsi:type="dcterms:W3CDTF">2017-03-28T01:26:00Z</dcterms:modified>
</cp:coreProperties>
</file>