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7" w:rsidRPr="00836EF7" w:rsidRDefault="00836EF7" w:rsidP="00836EF7">
      <w:pPr>
        <w:jc w:val="center"/>
        <w:rPr>
          <w:rFonts w:ascii="仿宋_GB2312" w:eastAsia="仿宋_GB2312"/>
          <w:b/>
          <w:color w:val="1C1C1C"/>
          <w:sz w:val="44"/>
          <w:szCs w:val="44"/>
          <w:shd w:val="clear" w:color="auto" w:fill="FFFFFF"/>
        </w:rPr>
      </w:pPr>
      <w:r w:rsidRPr="00836EF7">
        <w:rPr>
          <w:rFonts w:ascii="仿宋_GB2312" w:eastAsia="仿宋_GB2312" w:hint="eastAsia"/>
          <w:b/>
          <w:color w:val="1C1C1C"/>
          <w:sz w:val="44"/>
          <w:szCs w:val="44"/>
          <w:shd w:val="clear" w:color="auto" w:fill="FFFFFF"/>
        </w:rPr>
        <w:t>洛龙</w:t>
      </w:r>
      <w:r w:rsidR="009838EF">
        <w:rPr>
          <w:rFonts w:ascii="仿宋_GB2312" w:eastAsia="仿宋_GB2312" w:hint="eastAsia"/>
          <w:b/>
          <w:color w:val="1C1C1C"/>
          <w:sz w:val="44"/>
          <w:szCs w:val="44"/>
          <w:shd w:val="clear" w:color="auto" w:fill="FFFFFF"/>
        </w:rPr>
        <w:t>高新技术产业开发区管理委员会2016年决</w:t>
      </w:r>
      <w:r w:rsidRPr="00836EF7">
        <w:rPr>
          <w:rFonts w:ascii="仿宋_GB2312" w:eastAsia="仿宋_GB2312" w:hint="eastAsia"/>
          <w:b/>
          <w:color w:val="1C1C1C"/>
          <w:sz w:val="44"/>
          <w:szCs w:val="44"/>
          <w:shd w:val="clear" w:color="auto" w:fill="FFFFFF"/>
        </w:rPr>
        <w:t>算说明</w:t>
      </w:r>
    </w:p>
    <w:p w:rsidR="00836EF7" w:rsidRDefault="00836EF7">
      <w:pPr>
        <w:rPr>
          <w:rFonts w:ascii="仿宋_GB2312" w:eastAsia="仿宋_GB2312"/>
          <w:color w:val="1C1C1C"/>
          <w:sz w:val="32"/>
          <w:szCs w:val="32"/>
          <w:shd w:val="clear" w:color="auto" w:fill="FFFFFF"/>
        </w:rPr>
      </w:pPr>
    </w:p>
    <w:p w:rsidR="00EB3DF2" w:rsidRDefault="00EB3DF2" w:rsidP="00EB3DF2">
      <w:pPr>
        <w:rPr>
          <w:rFonts w:eastAsia="仿宋"/>
          <w:color w:val="0000FF"/>
          <w:sz w:val="32"/>
          <w:szCs w:val="32"/>
        </w:rPr>
      </w:pPr>
    </w:p>
    <w:p w:rsidR="00EB3DF2" w:rsidRPr="00FF1122" w:rsidRDefault="00EB3DF2" w:rsidP="00EB3DF2">
      <w:pPr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</w:t>
      </w:r>
      <w:r w:rsidRPr="00EB3DF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FF1122">
        <w:rPr>
          <w:rFonts w:ascii="仿宋" w:eastAsia="仿宋" w:hAnsi="仿宋" w:hint="eastAsia"/>
          <w:b/>
          <w:sz w:val="32"/>
          <w:szCs w:val="32"/>
        </w:rPr>
        <w:t>一、部门基本情况</w:t>
      </w:r>
    </w:p>
    <w:p w:rsidR="00EB3DF2" w:rsidRPr="00FF1122" w:rsidRDefault="00EB3DF2" w:rsidP="00EB3DF2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 xml:space="preserve">    （一）部门机构设置、职能</w:t>
      </w:r>
    </w:p>
    <w:p w:rsidR="00EB3DF2" w:rsidRPr="00FF1122" w:rsidRDefault="00EB3DF2" w:rsidP="00EB3DF2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 xml:space="preserve">  </w:t>
      </w:r>
      <w:r w:rsidRPr="00FF1122">
        <w:rPr>
          <w:rFonts w:ascii="仿宋" w:eastAsia="仿宋" w:hAnsi="仿宋"/>
          <w:sz w:val="32"/>
          <w:szCs w:val="32"/>
        </w:rPr>
        <w:t>洛龙</w:t>
      </w:r>
      <w:r w:rsidR="00BF5CD4" w:rsidRPr="00FF1122">
        <w:rPr>
          <w:rFonts w:ascii="仿宋" w:eastAsia="仿宋" w:hAnsi="仿宋" w:hint="eastAsia"/>
          <w:sz w:val="32"/>
          <w:szCs w:val="32"/>
        </w:rPr>
        <w:t>高新区</w:t>
      </w:r>
      <w:r w:rsidRPr="00FF1122">
        <w:rPr>
          <w:rFonts w:ascii="仿宋" w:eastAsia="仿宋" w:hAnsi="仿宋"/>
          <w:sz w:val="32"/>
          <w:szCs w:val="32"/>
        </w:rPr>
        <w:t>管委员会内设</w:t>
      </w:r>
      <w:r w:rsidR="00FF1122">
        <w:rPr>
          <w:rFonts w:ascii="仿宋" w:eastAsia="仿宋" w:hAnsi="仿宋" w:hint="eastAsia"/>
          <w:sz w:val="32"/>
          <w:szCs w:val="32"/>
        </w:rPr>
        <w:t>4</w:t>
      </w:r>
      <w:r w:rsidRPr="00FF1122">
        <w:rPr>
          <w:rFonts w:ascii="仿宋" w:eastAsia="仿宋" w:hAnsi="仿宋"/>
          <w:sz w:val="32"/>
          <w:szCs w:val="32"/>
        </w:rPr>
        <w:t>个职能</w:t>
      </w:r>
      <w:r w:rsidRPr="00FF1122">
        <w:rPr>
          <w:rFonts w:ascii="仿宋" w:eastAsia="仿宋" w:hAnsi="仿宋" w:hint="eastAsia"/>
          <w:sz w:val="32"/>
          <w:szCs w:val="32"/>
        </w:rPr>
        <w:t>部门</w:t>
      </w:r>
      <w:r w:rsidRPr="00FF1122">
        <w:rPr>
          <w:rFonts w:ascii="仿宋" w:eastAsia="仿宋" w:hAnsi="仿宋"/>
          <w:sz w:val="32"/>
          <w:szCs w:val="32"/>
        </w:rPr>
        <w:t>：综合</w:t>
      </w:r>
      <w:r w:rsidR="00FF1122">
        <w:rPr>
          <w:rFonts w:ascii="仿宋" w:eastAsia="仿宋" w:hAnsi="仿宋" w:hint="eastAsia"/>
          <w:sz w:val="32"/>
          <w:szCs w:val="32"/>
        </w:rPr>
        <w:t>办公室</w:t>
      </w:r>
      <w:r w:rsidRPr="00FF1122">
        <w:rPr>
          <w:rFonts w:ascii="仿宋" w:eastAsia="仿宋" w:hAnsi="仿宋"/>
          <w:sz w:val="32"/>
          <w:szCs w:val="32"/>
        </w:rPr>
        <w:t>、</w:t>
      </w:r>
      <w:r w:rsidR="00FF1122">
        <w:rPr>
          <w:rFonts w:ascii="仿宋" w:eastAsia="仿宋" w:hAnsi="仿宋" w:hint="eastAsia"/>
          <w:sz w:val="32"/>
          <w:szCs w:val="32"/>
        </w:rPr>
        <w:t>经济发展财政局</w:t>
      </w:r>
      <w:r w:rsidRPr="00FF1122">
        <w:rPr>
          <w:rFonts w:ascii="仿宋" w:eastAsia="仿宋" w:hAnsi="仿宋" w:hint="eastAsia"/>
          <w:sz w:val="32"/>
          <w:szCs w:val="32"/>
        </w:rPr>
        <w:t>、</w:t>
      </w:r>
      <w:r w:rsidR="00FF1122">
        <w:rPr>
          <w:rFonts w:ascii="仿宋" w:eastAsia="仿宋" w:hAnsi="仿宋" w:hint="eastAsia"/>
          <w:sz w:val="32"/>
          <w:szCs w:val="32"/>
        </w:rPr>
        <w:t>科技信息局</w:t>
      </w:r>
      <w:r w:rsidRPr="00FF1122">
        <w:rPr>
          <w:rFonts w:ascii="仿宋" w:eastAsia="仿宋" w:hAnsi="仿宋" w:hint="eastAsia"/>
          <w:sz w:val="32"/>
          <w:szCs w:val="32"/>
        </w:rPr>
        <w:t>、</w:t>
      </w:r>
      <w:r w:rsidR="00FF1122">
        <w:rPr>
          <w:rFonts w:ascii="仿宋" w:eastAsia="仿宋" w:hAnsi="仿宋" w:hint="eastAsia"/>
          <w:sz w:val="32"/>
          <w:szCs w:val="32"/>
        </w:rPr>
        <w:t>国土规划建设部及</w:t>
      </w:r>
      <w:r w:rsidRPr="00FF1122">
        <w:rPr>
          <w:rFonts w:ascii="仿宋" w:eastAsia="仿宋" w:hAnsi="仿宋" w:hint="eastAsia"/>
          <w:sz w:val="32"/>
          <w:szCs w:val="32"/>
        </w:rPr>
        <w:t>项目</w:t>
      </w:r>
      <w:r w:rsidR="00FF1122">
        <w:rPr>
          <w:rFonts w:ascii="仿宋" w:eastAsia="仿宋" w:hAnsi="仿宋" w:hint="eastAsia"/>
          <w:sz w:val="32"/>
          <w:szCs w:val="32"/>
        </w:rPr>
        <w:t>投资服务中心、执法大队、创业中心3个二级机构</w:t>
      </w:r>
      <w:r w:rsidRPr="00FF1122">
        <w:rPr>
          <w:rFonts w:ascii="仿宋" w:eastAsia="仿宋" w:hAnsi="仿宋"/>
          <w:sz w:val="32"/>
          <w:szCs w:val="32"/>
        </w:rPr>
        <w:t>。主要职责：综合</w:t>
      </w:r>
      <w:r w:rsidR="00FF1122">
        <w:rPr>
          <w:rFonts w:ascii="仿宋" w:eastAsia="仿宋" w:hAnsi="仿宋" w:hint="eastAsia"/>
          <w:sz w:val="32"/>
          <w:szCs w:val="32"/>
        </w:rPr>
        <w:t>办公室</w:t>
      </w:r>
      <w:r w:rsidRPr="00FF1122">
        <w:rPr>
          <w:rFonts w:ascii="仿宋" w:eastAsia="仿宋" w:hAnsi="仿宋" w:hint="eastAsia"/>
          <w:sz w:val="32"/>
          <w:szCs w:val="32"/>
        </w:rPr>
        <w:t>负责</w:t>
      </w:r>
      <w:r w:rsidRPr="00FF1122">
        <w:rPr>
          <w:rFonts w:ascii="仿宋" w:eastAsia="仿宋" w:hAnsi="仿宋"/>
          <w:sz w:val="32"/>
          <w:szCs w:val="32"/>
        </w:rPr>
        <w:t>负责办公室</w:t>
      </w:r>
      <w:r w:rsidRPr="00FF1122">
        <w:rPr>
          <w:rFonts w:ascii="仿宋" w:eastAsia="仿宋" w:hAnsi="仿宋" w:hint="eastAsia"/>
          <w:sz w:val="32"/>
          <w:szCs w:val="32"/>
        </w:rPr>
        <w:t>文件起草、传递、下发、管理及人事、档案管理等</w:t>
      </w:r>
      <w:r w:rsidRPr="00FF1122">
        <w:rPr>
          <w:rFonts w:ascii="仿宋" w:eastAsia="仿宋" w:hAnsi="仿宋"/>
          <w:sz w:val="32"/>
          <w:szCs w:val="32"/>
        </w:rPr>
        <w:t>及财务</w:t>
      </w:r>
      <w:r w:rsidRPr="00FF1122">
        <w:rPr>
          <w:rFonts w:ascii="仿宋" w:eastAsia="仿宋" w:hAnsi="仿宋" w:hint="eastAsia"/>
          <w:sz w:val="32"/>
          <w:szCs w:val="32"/>
        </w:rPr>
        <w:t>管理；经济发展</w:t>
      </w:r>
      <w:r w:rsidR="00FF1122">
        <w:rPr>
          <w:rFonts w:ascii="仿宋" w:eastAsia="仿宋" w:hAnsi="仿宋" w:hint="eastAsia"/>
          <w:sz w:val="32"/>
          <w:szCs w:val="32"/>
        </w:rPr>
        <w:t>财政局负责园区企业安全生产、经济普查、税收、环保以及统计工作等；信息科技局负责园区招商引资工作；国土规划建设局</w:t>
      </w:r>
      <w:r w:rsidRPr="00FF1122">
        <w:rPr>
          <w:rFonts w:ascii="仿宋" w:eastAsia="仿宋" w:hAnsi="仿宋" w:hint="eastAsia"/>
          <w:sz w:val="32"/>
          <w:szCs w:val="32"/>
        </w:rPr>
        <w:t>负责园区总体规划编制、土地报批以及基础设施建设等；项目</w:t>
      </w:r>
      <w:r w:rsidR="00FF1122">
        <w:rPr>
          <w:rFonts w:ascii="仿宋" w:eastAsia="仿宋" w:hAnsi="仿宋" w:hint="eastAsia"/>
          <w:sz w:val="32"/>
          <w:szCs w:val="32"/>
        </w:rPr>
        <w:t>投资服务中心</w:t>
      </w:r>
      <w:r w:rsidRPr="00FF1122">
        <w:rPr>
          <w:rFonts w:ascii="仿宋" w:eastAsia="仿宋" w:hAnsi="仿宋" w:hint="eastAsia"/>
          <w:sz w:val="32"/>
          <w:szCs w:val="32"/>
        </w:rPr>
        <w:t>主要负责在建以及建成项目的服务工作</w:t>
      </w:r>
      <w:r w:rsidR="00FF1122">
        <w:rPr>
          <w:rFonts w:ascii="仿宋" w:eastAsia="仿宋" w:hAnsi="仿宋" w:hint="eastAsia"/>
          <w:sz w:val="32"/>
          <w:szCs w:val="32"/>
        </w:rPr>
        <w:t>；创业中心主要负责大学生孵化器创业咨询、指导、服务</w:t>
      </w:r>
      <w:r w:rsidR="00554F4B">
        <w:rPr>
          <w:rFonts w:ascii="仿宋" w:eastAsia="仿宋" w:hAnsi="仿宋" w:hint="eastAsia"/>
          <w:sz w:val="32"/>
          <w:szCs w:val="32"/>
        </w:rPr>
        <w:t>工作；执法大队主要负责督促检查园区内死啦乱建等违法处理工作</w:t>
      </w:r>
      <w:r w:rsidRPr="00FF1122">
        <w:rPr>
          <w:rFonts w:ascii="仿宋" w:eastAsia="仿宋" w:hAnsi="仿宋"/>
          <w:sz w:val="32"/>
          <w:szCs w:val="32"/>
        </w:rPr>
        <w:t>。</w:t>
      </w:r>
    </w:p>
    <w:p w:rsidR="00EB3DF2" w:rsidRPr="00FF1122" w:rsidRDefault="00EB3DF2" w:rsidP="00EB3DF2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 xml:space="preserve">    （二）人员构成情况</w:t>
      </w:r>
    </w:p>
    <w:p w:rsidR="00836EF7" w:rsidRPr="00554F4B" w:rsidRDefault="00EB3DF2" w:rsidP="00554F4B">
      <w:pPr>
        <w:ind w:firstLine="645"/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洛龙</w:t>
      </w:r>
      <w:r w:rsidR="00BF5CD4" w:rsidRPr="00FF1122">
        <w:rPr>
          <w:rFonts w:ascii="仿宋" w:eastAsia="仿宋" w:hAnsi="仿宋" w:hint="eastAsia"/>
          <w:sz w:val="32"/>
          <w:szCs w:val="32"/>
        </w:rPr>
        <w:t>高新区</w:t>
      </w:r>
      <w:r w:rsidRPr="00FF1122">
        <w:rPr>
          <w:rFonts w:ascii="仿宋" w:eastAsia="仿宋" w:hAnsi="仿宋" w:hint="eastAsia"/>
          <w:sz w:val="32"/>
          <w:szCs w:val="32"/>
        </w:rPr>
        <w:t>管委会共有编制81人，其中：行政编制13人，事业编制68人；在职职工36人。</w:t>
      </w:r>
    </w:p>
    <w:p w:rsidR="00EB3DF2" w:rsidRPr="00FF1122" w:rsidRDefault="00EB3DF2" w:rsidP="00EB3DF2">
      <w:pPr>
        <w:rPr>
          <w:rFonts w:ascii="仿宋" w:eastAsia="仿宋" w:hAnsi="仿宋"/>
          <w:color w:val="1C1C1C"/>
          <w:sz w:val="32"/>
          <w:szCs w:val="32"/>
          <w:shd w:val="clear" w:color="auto" w:fill="FFFFFF"/>
        </w:rPr>
      </w:pPr>
      <w:r w:rsidRPr="00FF1122">
        <w:rPr>
          <w:rFonts w:ascii="仿宋" w:eastAsia="仿宋" w:hAnsi="仿宋" w:hint="eastAsia"/>
          <w:color w:val="1C1C1C"/>
          <w:sz w:val="32"/>
          <w:szCs w:val="32"/>
          <w:shd w:val="clear" w:color="auto" w:fill="FFFFFF"/>
        </w:rPr>
        <w:t>二、</w:t>
      </w:r>
      <w:r w:rsidRPr="00FF1122">
        <w:rPr>
          <w:rFonts w:ascii="仿宋" w:eastAsia="仿宋" w:hAnsi="仿宋" w:hint="eastAsia"/>
          <w:b/>
          <w:sz w:val="32"/>
          <w:szCs w:val="32"/>
        </w:rPr>
        <w:t>收入预算说明及变化说明</w:t>
      </w:r>
    </w:p>
    <w:p w:rsidR="009838EF" w:rsidRPr="00FF1122" w:rsidRDefault="009838EF" w:rsidP="009838EF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一、收入支出决算总体情况说明</w:t>
      </w:r>
    </w:p>
    <w:p w:rsidR="00BF5CD4" w:rsidRPr="00FF1122" w:rsidRDefault="00BF5CD4" w:rsidP="001C5C9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lastRenderedPageBreak/>
        <w:t>洛龙高新区管委会</w:t>
      </w:r>
      <w:r w:rsidR="009838EF" w:rsidRPr="00FF1122">
        <w:rPr>
          <w:rFonts w:ascii="仿宋" w:eastAsia="仿宋" w:hAnsi="仿宋" w:hint="eastAsia"/>
          <w:sz w:val="32"/>
          <w:szCs w:val="32"/>
        </w:rPr>
        <w:t>2016年收入总计9546.652</w:t>
      </w:r>
      <w:r w:rsidRPr="00FF1122">
        <w:rPr>
          <w:rFonts w:ascii="仿宋" w:eastAsia="仿宋" w:hAnsi="仿宋" w:hint="eastAsia"/>
          <w:sz w:val="32"/>
          <w:szCs w:val="32"/>
        </w:rPr>
        <w:t>0</w:t>
      </w:r>
      <w:r w:rsidR="009838EF" w:rsidRPr="00FF1122">
        <w:rPr>
          <w:rFonts w:ascii="仿宋" w:eastAsia="仿宋" w:hAnsi="仿宋" w:hint="eastAsia"/>
          <w:sz w:val="32"/>
          <w:szCs w:val="32"/>
        </w:rPr>
        <w:t>万元，支出总计9021.4477万元，与2015</w:t>
      </w:r>
      <w:r w:rsidR="002E18DA" w:rsidRPr="00FF1122">
        <w:rPr>
          <w:rFonts w:ascii="仿宋" w:eastAsia="仿宋" w:hAnsi="仿宋" w:hint="eastAsia"/>
          <w:sz w:val="32"/>
          <w:szCs w:val="32"/>
        </w:rPr>
        <w:t>年相比，收入</w:t>
      </w:r>
      <w:r w:rsidR="009838EF" w:rsidRPr="00FF1122">
        <w:rPr>
          <w:rFonts w:ascii="仿宋" w:eastAsia="仿宋" w:hAnsi="仿宋" w:hint="eastAsia"/>
          <w:sz w:val="32"/>
          <w:szCs w:val="32"/>
        </w:rPr>
        <w:t>总计各</w:t>
      </w:r>
      <w:r w:rsidR="002E18DA" w:rsidRPr="00FF1122">
        <w:rPr>
          <w:rFonts w:ascii="仿宋" w:eastAsia="仿宋" w:hAnsi="仿宋" w:hint="eastAsia"/>
          <w:sz w:val="32"/>
          <w:szCs w:val="32"/>
        </w:rPr>
        <w:t>减少7578.327</w:t>
      </w:r>
      <w:r w:rsidR="009838EF" w:rsidRPr="00FF1122">
        <w:rPr>
          <w:rFonts w:ascii="仿宋" w:eastAsia="仿宋" w:hAnsi="仿宋" w:hint="eastAsia"/>
          <w:sz w:val="32"/>
          <w:szCs w:val="32"/>
        </w:rPr>
        <w:t>万元、</w:t>
      </w:r>
      <w:r w:rsidR="002E18DA" w:rsidRPr="00FF1122">
        <w:rPr>
          <w:rFonts w:ascii="仿宋" w:eastAsia="仿宋" w:hAnsi="仿宋" w:hint="eastAsia"/>
          <w:sz w:val="32"/>
          <w:szCs w:val="32"/>
        </w:rPr>
        <w:t>支出增加7320.9494万元</w:t>
      </w:r>
      <w:r w:rsidR="009838EF" w:rsidRPr="00FF1122">
        <w:rPr>
          <w:rFonts w:ascii="仿宋" w:eastAsia="仿宋" w:hAnsi="仿宋" w:hint="eastAsia"/>
          <w:sz w:val="32"/>
          <w:szCs w:val="32"/>
        </w:rPr>
        <w:t>。主要原因：</w:t>
      </w:r>
      <w:r w:rsidRPr="00FF1122">
        <w:rPr>
          <w:rFonts w:ascii="仿宋" w:eastAsia="仿宋" w:hAnsi="仿宋" w:hint="eastAsia"/>
          <w:sz w:val="32"/>
          <w:szCs w:val="32"/>
        </w:rPr>
        <w:t>1.收入减少因；三公经费及项目经费缩减；2.支出增加因2016年人员增加。</w:t>
      </w:r>
    </w:p>
    <w:p w:rsidR="009838EF" w:rsidRPr="00FF1122" w:rsidRDefault="009838EF" w:rsidP="009838EF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二、收入决算情况说明</w:t>
      </w:r>
    </w:p>
    <w:p w:rsidR="009838EF" w:rsidRPr="00FF1122" w:rsidRDefault="00BF5CD4" w:rsidP="001C5C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洛龙高新区管委会</w:t>
      </w:r>
      <w:r w:rsidR="009838EF" w:rsidRPr="00FF1122">
        <w:rPr>
          <w:rFonts w:ascii="仿宋" w:eastAsia="仿宋" w:hAnsi="仿宋" w:hint="eastAsia"/>
          <w:sz w:val="32"/>
          <w:szCs w:val="32"/>
        </w:rPr>
        <w:t>本年收入合计</w:t>
      </w:r>
      <w:r w:rsidRPr="00FF1122">
        <w:rPr>
          <w:rFonts w:ascii="仿宋" w:eastAsia="仿宋" w:hAnsi="仿宋" w:hint="eastAsia"/>
          <w:sz w:val="32"/>
          <w:szCs w:val="32"/>
        </w:rPr>
        <w:t>9546.6520</w:t>
      </w:r>
      <w:r w:rsidR="009838EF" w:rsidRPr="00FF1122">
        <w:rPr>
          <w:rFonts w:ascii="仿宋" w:eastAsia="仿宋" w:hAnsi="仿宋" w:hint="eastAsia"/>
          <w:sz w:val="32"/>
          <w:szCs w:val="32"/>
        </w:rPr>
        <w:t>万元，其中：财政拨款收入</w:t>
      </w:r>
      <w:r w:rsidRPr="00FF1122">
        <w:rPr>
          <w:rFonts w:ascii="仿宋" w:eastAsia="仿宋" w:hAnsi="仿宋" w:hint="eastAsia"/>
          <w:sz w:val="32"/>
          <w:szCs w:val="32"/>
        </w:rPr>
        <w:t>9546.6520</w:t>
      </w:r>
      <w:r w:rsidR="009838EF" w:rsidRPr="00FF1122">
        <w:rPr>
          <w:rFonts w:ascii="仿宋" w:eastAsia="仿宋" w:hAnsi="仿宋" w:hint="eastAsia"/>
          <w:sz w:val="32"/>
          <w:szCs w:val="32"/>
        </w:rPr>
        <w:t>万元，占100%。</w:t>
      </w:r>
    </w:p>
    <w:p w:rsidR="009838EF" w:rsidRPr="00FF1122" w:rsidRDefault="009838EF" w:rsidP="009838EF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三、支出决算情况说明</w:t>
      </w:r>
    </w:p>
    <w:p w:rsidR="009838EF" w:rsidRPr="00FF1122" w:rsidRDefault="00BF5CD4" w:rsidP="001C5C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洛龙高新区管委会</w:t>
      </w:r>
      <w:r w:rsidR="009838EF" w:rsidRPr="00FF1122">
        <w:rPr>
          <w:rFonts w:ascii="仿宋" w:eastAsia="仿宋" w:hAnsi="仿宋" w:hint="eastAsia"/>
          <w:sz w:val="32"/>
          <w:szCs w:val="32"/>
        </w:rPr>
        <w:t>本年支出合计</w:t>
      </w:r>
      <w:r w:rsidRPr="00FF1122">
        <w:rPr>
          <w:rFonts w:ascii="仿宋" w:eastAsia="仿宋" w:hAnsi="仿宋" w:hint="eastAsia"/>
          <w:sz w:val="32"/>
          <w:szCs w:val="32"/>
        </w:rPr>
        <w:t>9021.4477</w:t>
      </w:r>
      <w:r w:rsidR="009838EF" w:rsidRPr="00FF1122">
        <w:rPr>
          <w:rFonts w:ascii="仿宋" w:eastAsia="仿宋" w:hAnsi="仿宋" w:hint="eastAsia"/>
          <w:sz w:val="32"/>
          <w:szCs w:val="32"/>
        </w:rPr>
        <w:t>万元，其中：基本支出</w:t>
      </w:r>
      <w:r w:rsidRPr="00FF1122">
        <w:rPr>
          <w:rFonts w:ascii="仿宋" w:eastAsia="仿宋" w:hAnsi="仿宋" w:hint="eastAsia"/>
          <w:sz w:val="32"/>
          <w:szCs w:val="32"/>
        </w:rPr>
        <w:t>256.9066</w:t>
      </w:r>
      <w:r w:rsidR="009838EF" w:rsidRPr="00FF1122">
        <w:rPr>
          <w:rFonts w:ascii="仿宋" w:eastAsia="仿宋" w:hAnsi="仿宋" w:hint="eastAsia"/>
          <w:sz w:val="32"/>
          <w:szCs w:val="32"/>
        </w:rPr>
        <w:t>万元，占</w:t>
      </w:r>
      <w:r w:rsidRPr="00FF1122">
        <w:rPr>
          <w:rFonts w:ascii="仿宋" w:eastAsia="仿宋" w:hAnsi="仿宋" w:hint="eastAsia"/>
          <w:sz w:val="32"/>
          <w:szCs w:val="32"/>
        </w:rPr>
        <w:t>2.8</w:t>
      </w:r>
      <w:r w:rsidR="009838EF" w:rsidRPr="00FF1122">
        <w:rPr>
          <w:rFonts w:ascii="仿宋" w:eastAsia="仿宋" w:hAnsi="仿宋"/>
          <w:sz w:val="32"/>
          <w:szCs w:val="32"/>
        </w:rPr>
        <w:t>%</w:t>
      </w:r>
      <w:r w:rsidR="009838EF" w:rsidRPr="00FF1122">
        <w:rPr>
          <w:rFonts w:ascii="仿宋" w:eastAsia="仿宋" w:hAnsi="仿宋" w:hint="eastAsia"/>
          <w:sz w:val="32"/>
          <w:szCs w:val="32"/>
        </w:rPr>
        <w:t>；项目支出</w:t>
      </w:r>
      <w:r w:rsidRPr="00FF1122">
        <w:rPr>
          <w:rFonts w:ascii="仿宋" w:eastAsia="仿宋" w:hAnsi="仿宋" w:hint="eastAsia"/>
          <w:sz w:val="32"/>
          <w:szCs w:val="32"/>
        </w:rPr>
        <w:t>8764.5411</w:t>
      </w:r>
      <w:r w:rsidR="009838EF" w:rsidRPr="00FF1122">
        <w:rPr>
          <w:rFonts w:ascii="仿宋" w:eastAsia="仿宋" w:hAnsi="仿宋" w:hint="eastAsia"/>
          <w:sz w:val="32"/>
          <w:szCs w:val="32"/>
        </w:rPr>
        <w:t>万元，占</w:t>
      </w:r>
      <w:r w:rsidRPr="00FF1122">
        <w:rPr>
          <w:rFonts w:ascii="仿宋" w:eastAsia="仿宋" w:hAnsi="仿宋" w:hint="eastAsia"/>
          <w:sz w:val="32"/>
          <w:szCs w:val="32"/>
        </w:rPr>
        <w:t>97.8</w:t>
      </w:r>
      <w:r w:rsidR="009838EF" w:rsidRPr="00FF1122">
        <w:rPr>
          <w:rFonts w:ascii="仿宋" w:eastAsia="仿宋" w:hAnsi="仿宋"/>
          <w:sz w:val="32"/>
          <w:szCs w:val="32"/>
        </w:rPr>
        <w:t>%</w:t>
      </w:r>
      <w:r w:rsidR="009838EF" w:rsidRPr="00FF1122">
        <w:rPr>
          <w:rFonts w:ascii="仿宋" w:eastAsia="仿宋" w:hAnsi="仿宋" w:hint="eastAsia"/>
          <w:sz w:val="32"/>
          <w:szCs w:val="32"/>
        </w:rPr>
        <w:t>。</w:t>
      </w:r>
    </w:p>
    <w:p w:rsidR="009838EF" w:rsidRPr="00FF1122" w:rsidRDefault="009838EF" w:rsidP="009838EF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四、财政拨款收入支出决算总体情况说明</w:t>
      </w:r>
    </w:p>
    <w:p w:rsidR="009838EF" w:rsidRPr="00FF1122" w:rsidRDefault="008C0FBB" w:rsidP="001C5C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洛龙高新区管委会2016年收入总计9546.6520万元，支出总计9021.4477万元，与2015年相比，收入总计各减少7578.327万元、支出增加7320.9494万元。主要原因：1.收入减少因三公经费及项目经费缩减；2.支出增加因人员增加。</w:t>
      </w:r>
      <w:r w:rsidR="009838EF" w:rsidRPr="00FF1122">
        <w:rPr>
          <w:rFonts w:ascii="仿宋" w:eastAsia="仿宋" w:hAnsi="仿宋" w:hint="eastAsia"/>
          <w:sz w:val="32"/>
          <w:szCs w:val="32"/>
        </w:rPr>
        <w:t>。</w:t>
      </w:r>
    </w:p>
    <w:p w:rsidR="009838EF" w:rsidRPr="00FF1122" w:rsidRDefault="009838EF" w:rsidP="009838EF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五、一般公共预算财政拨款支出决算情况说明</w:t>
      </w:r>
    </w:p>
    <w:p w:rsidR="009838EF" w:rsidRPr="00FF1122" w:rsidRDefault="008C0FBB" w:rsidP="001C5C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洛龙高新区管委会</w:t>
      </w:r>
      <w:r w:rsidR="009838EF" w:rsidRPr="00FF1122">
        <w:rPr>
          <w:rFonts w:ascii="仿宋" w:eastAsia="仿宋" w:hAnsi="仿宋"/>
          <w:sz w:val="32"/>
          <w:szCs w:val="32"/>
        </w:rPr>
        <w:t>201</w:t>
      </w:r>
      <w:r w:rsidR="009838EF" w:rsidRPr="00FF1122">
        <w:rPr>
          <w:rFonts w:ascii="仿宋" w:eastAsia="仿宋" w:hAnsi="仿宋" w:hint="eastAsia"/>
          <w:sz w:val="32"/>
          <w:szCs w:val="32"/>
        </w:rPr>
        <w:t>6年一般公共预算财政拨款支出年初预算为</w:t>
      </w:r>
      <w:r w:rsidRPr="00FF1122">
        <w:rPr>
          <w:rFonts w:ascii="仿宋" w:eastAsia="仿宋" w:hAnsi="仿宋" w:hint="eastAsia"/>
          <w:sz w:val="32"/>
          <w:szCs w:val="32"/>
        </w:rPr>
        <w:t>9641.4185</w:t>
      </w:r>
      <w:r w:rsidR="009838EF" w:rsidRPr="00FF1122">
        <w:rPr>
          <w:rFonts w:ascii="仿宋" w:eastAsia="仿宋" w:hAnsi="仿宋" w:hint="eastAsia"/>
          <w:sz w:val="32"/>
          <w:szCs w:val="32"/>
        </w:rPr>
        <w:t>万元，调整预算为</w:t>
      </w:r>
      <w:r w:rsidRPr="00FF1122">
        <w:rPr>
          <w:rFonts w:ascii="仿宋" w:eastAsia="仿宋" w:hAnsi="仿宋" w:hint="eastAsia"/>
          <w:sz w:val="32"/>
          <w:szCs w:val="32"/>
        </w:rPr>
        <w:t>9546.6520</w:t>
      </w:r>
      <w:r w:rsidR="009838EF" w:rsidRPr="00FF1122">
        <w:rPr>
          <w:rFonts w:ascii="仿宋" w:eastAsia="仿宋" w:hAnsi="仿宋" w:hint="eastAsia"/>
          <w:sz w:val="32"/>
          <w:szCs w:val="32"/>
        </w:rPr>
        <w:t>万元，支出决算为</w:t>
      </w:r>
      <w:r w:rsidRPr="00FF1122">
        <w:rPr>
          <w:rFonts w:ascii="仿宋" w:eastAsia="仿宋" w:hAnsi="仿宋" w:hint="eastAsia"/>
          <w:sz w:val="32"/>
          <w:szCs w:val="32"/>
        </w:rPr>
        <w:t>9021.4477</w:t>
      </w:r>
      <w:r w:rsidR="009838EF" w:rsidRPr="00FF1122">
        <w:rPr>
          <w:rFonts w:ascii="仿宋" w:eastAsia="仿宋" w:hAnsi="仿宋" w:hint="eastAsia"/>
          <w:sz w:val="32"/>
          <w:szCs w:val="32"/>
        </w:rPr>
        <w:t>万元，完成年初预算的</w:t>
      </w:r>
      <w:r w:rsidRPr="00FF1122">
        <w:rPr>
          <w:rFonts w:ascii="仿宋" w:eastAsia="仿宋" w:hAnsi="仿宋" w:hint="eastAsia"/>
          <w:sz w:val="32"/>
          <w:szCs w:val="32"/>
        </w:rPr>
        <w:t>93</w:t>
      </w:r>
      <w:r w:rsidR="009838EF" w:rsidRPr="00FF1122">
        <w:rPr>
          <w:rFonts w:ascii="仿宋" w:eastAsia="仿宋" w:hAnsi="仿宋"/>
          <w:sz w:val="32"/>
          <w:szCs w:val="32"/>
        </w:rPr>
        <w:t>%</w:t>
      </w:r>
      <w:r w:rsidR="009838EF" w:rsidRPr="00FF1122">
        <w:rPr>
          <w:rFonts w:ascii="仿宋" w:eastAsia="仿宋" w:hAnsi="仿宋" w:hint="eastAsia"/>
          <w:sz w:val="32"/>
          <w:szCs w:val="32"/>
        </w:rPr>
        <w:t>。主要用</w:t>
      </w:r>
      <w:r w:rsidR="009838EF" w:rsidRPr="00FF1122">
        <w:rPr>
          <w:rFonts w:ascii="仿宋" w:eastAsia="仿宋" w:hAnsi="仿宋" w:hint="eastAsia"/>
          <w:sz w:val="32"/>
          <w:szCs w:val="32"/>
        </w:rPr>
        <w:lastRenderedPageBreak/>
        <w:t>于以下方面：一般公共服务（类）支出</w:t>
      </w:r>
      <w:r w:rsidRPr="00FF1122">
        <w:rPr>
          <w:rFonts w:ascii="仿宋" w:eastAsia="仿宋" w:hAnsi="仿宋" w:hint="eastAsia"/>
          <w:sz w:val="32"/>
          <w:szCs w:val="32"/>
        </w:rPr>
        <w:t>605.1316</w:t>
      </w:r>
      <w:r w:rsidR="009838EF" w:rsidRPr="00FF1122">
        <w:rPr>
          <w:rFonts w:ascii="仿宋" w:eastAsia="仿宋" w:hAnsi="仿宋" w:hint="eastAsia"/>
          <w:sz w:val="32"/>
          <w:szCs w:val="32"/>
        </w:rPr>
        <w:t>万元，占</w:t>
      </w:r>
      <w:r w:rsidR="006D3B58" w:rsidRPr="00FF1122">
        <w:rPr>
          <w:rFonts w:ascii="仿宋" w:eastAsia="仿宋" w:hAnsi="仿宋" w:hint="eastAsia"/>
          <w:sz w:val="32"/>
          <w:szCs w:val="32"/>
        </w:rPr>
        <w:t>6.7</w:t>
      </w:r>
      <w:r w:rsidR="009838EF" w:rsidRPr="00FF1122">
        <w:rPr>
          <w:rFonts w:ascii="仿宋" w:eastAsia="仿宋" w:hAnsi="仿宋"/>
          <w:sz w:val="32"/>
          <w:szCs w:val="32"/>
        </w:rPr>
        <w:t>%</w:t>
      </w:r>
      <w:r w:rsidR="009838EF" w:rsidRPr="00FF1122">
        <w:rPr>
          <w:rFonts w:ascii="仿宋" w:eastAsia="仿宋" w:hAnsi="仿宋" w:hint="eastAsia"/>
          <w:sz w:val="32"/>
          <w:szCs w:val="32"/>
        </w:rPr>
        <w:t>；社会保障和就业支出</w:t>
      </w:r>
      <w:r w:rsidRPr="00FF1122">
        <w:rPr>
          <w:rFonts w:ascii="仿宋" w:eastAsia="仿宋" w:hAnsi="仿宋" w:hint="eastAsia"/>
          <w:sz w:val="32"/>
          <w:szCs w:val="32"/>
        </w:rPr>
        <w:t>4820.1945</w:t>
      </w:r>
      <w:r w:rsidR="009838EF" w:rsidRPr="00FF1122">
        <w:rPr>
          <w:rFonts w:ascii="仿宋" w:eastAsia="仿宋" w:hAnsi="仿宋" w:hint="eastAsia"/>
          <w:sz w:val="32"/>
          <w:szCs w:val="32"/>
        </w:rPr>
        <w:t>万元，占</w:t>
      </w:r>
      <w:r w:rsidR="006D3B58" w:rsidRPr="00FF1122">
        <w:rPr>
          <w:rFonts w:ascii="仿宋" w:eastAsia="仿宋" w:hAnsi="仿宋" w:hint="eastAsia"/>
          <w:sz w:val="32"/>
          <w:szCs w:val="32"/>
        </w:rPr>
        <w:t>53</w:t>
      </w:r>
      <w:r w:rsidR="009838EF" w:rsidRPr="00FF1122">
        <w:rPr>
          <w:rFonts w:ascii="仿宋" w:eastAsia="仿宋" w:hAnsi="仿宋" w:hint="eastAsia"/>
          <w:sz w:val="32"/>
          <w:szCs w:val="32"/>
        </w:rPr>
        <w:t>%；医疗卫生与计划生育支出</w:t>
      </w:r>
      <w:r w:rsidRPr="00FF1122">
        <w:rPr>
          <w:rFonts w:ascii="仿宋" w:eastAsia="仿宋" w:hAnsi="仿宋" w:hint="eastAsia"/>
          <w:sz w:val="32"/>
          <w:szCs w:val="32"/>
        </w:rPr>
        <w:t>12.7794</w:t>
      </w:r>
      <w:r w:rsidR="009838EF" w:rsidRPr="00FF1122">
        <w:rPr>
          <w:rFonts w:ascii="仿宋" w:eastAsia="仿宋" w:hAnsi="仿宋" w:hint="eastAsia"/>
          <w:sz w:val="32"/>
          <w:szCs w:val="32"/>
        </w:rPr>
        <w:t>万元，占</w:t>
      </w:r>
      <w:r w:rsidR="006D3B58" w:rsidRPr="00FF1122">
        <w:rPr>
          <w:rFonts w:ascii="仿宋" w:eastAsia="仿宋" w:hAnsi="仿宋" w:hint="eastAsia"/>
          <w:sz w:val="32"/>
          <w:szCs w:val="32"/>
        </w:rPr>
        <w:t>0.14</w:t>
      </w:r>
      <w:r w:rsidR="009838EF" w:rsidRPr="00FF1122">
        <w:rPr>
          <w:rFonts w:ascii="仿宋" w:eastAsia="仿宋" w:hAnsi="仿宋" w:hint="eastAsia"/>
          <w:sz w:val="32"/>
          <w:szCs w:val="32"/>
        </w:rPr>
        <w:t>%;住房保障支出</w:t>
      </w:r>
      <w:r w:rsidRPr="00FF1122">
        <w:rPr>
          <w:rFonts w:ascii="仿宋" w:eastAsia="仿宋" w:hAnsi="仿宋" w:hint="eastAsia"/>
          <w:sz w:val="32"/>
          <w:szCs w:val="32"/>
        </w:rPr>
        <w:t>18.0448</w:t>
      </w:r>
      <w:r w:rsidR="009838EF" w:rsidRPr="00FF1122">
        <w:rPr>
          <w:rFonts w:ascii="仿宋" w:eastAsia="仿宋" w:hAnsi="仿宋" w:hint="eastAsia"/>
          <w:sz w:val="32"/>
          <w:szCs w:val="32"/>
        </w:rPr>
        <w:t>万元，占</w:t>
      </w:r>
      <w:r w:rsidR="006D3B58" w:rsidRPr="00FF1122">
        <w:rPr>
          <w:rFonts w:ascii="仿宋" w:eastAsia="仿宋" w:hAnsi="仿宋" w:hint="eastAsia"/>
          <w:sz w:val="32"/>
          <w:szCs w:val="32"/>
        </w:rPr>
        <w:t>0.2</w:t>
      </w:r>
      <w:r w:rsidR="009838EF" w:rsidRPr="00FF1122">
        <w:rPr>
          <w:rFonts w:ascii="仿宋" w:eastAsia="仿宋" w:hAnsi="仿宋" w:hint="eastAsia"/>
          <w:sz w:val="32"/>
          <w:szCs w:val="32"/>
        </w:rPr>
        <w:t>%</w:t>
      </w:r>
      <w:r w:rsidRPr="00FF1122">
        <w:rPr>
          <w:rFonts w:ascii="仿宋" w:eastAsia="仿宋" w:hAnsi="仿宋" w:hint="eastAsia"/>
          <w:sz w:val="32"/>
          <w:szCs w:val="32"/>
        </w:rPr>
        <w:t>，</w:t>
      </w:r>
      <w:r w:rsidR="006D3B58" w:rsidRPr="00FF1122">
        <w:rPr>
          <w:rFonts w:ascii="仿宋" w:eastAsia="仿宋" w:hAnsi="仿宋" w:hint="eastAsia"/>
          <w:sz w:val="32"/>
          <w:szCs w:val="32"/>
        </w:rPr>
        <w:t>城乡社区支出683.8616万元，占8%，资源勘探信息等支出14.4356万元0.16%科学技术支出2867万元，占31.8%。</w:t>
      </w:r>
    </w:p>
    <w:p w:rsidR="00FF612A" w:rsidRPr="00FF1122" w:rsidRDefault="009838EF" w:rsidP="009838EF">
      <w:pPr>
        <w:rPr>
          <w:rFonts w:ascii="仿宋" w:eastAsia="仿宋" w:hAnsi="仿宋" w:hint="eastAsia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（一）一般公共服务（类）财政事务（款）。年初预算为</w:t>
      </w:r>
      <w:r w:rsidR="00FF612A" w:rsidRPr="00FF1122">
        <w:rPr>
          <w:rFonts w:ascii="仿宋" w:eastAsia="仿宋" w:hAnsi="仿宋" w:hint="eastAsia"/>
          <w:sz w:val="32"/>
          <w:szCs w:val="32"/>
        </w:rPr>
        <w:t>658.8640</w:t>
      </w:r>
      <w:r w:rsidRPr="00FF1122">
        <w:rPr>
          <w:rFonts w:ascii="仿宋" w:eastAsia="仿宋" w:hAnsi="仿宋" w:hint="eastAsia"/>
          <w:sz w:val="32"/>
          <w:szCs w:val="32"/>
        </w:rPr>
        <w:t>万元，调整预算为</w:t>
      </w:r>
      <w:r w:rsidR="00FF612A" w:rsidRPr="00FF1122">
        <w:rPr>
          <w:rFonts w:ascii="仿宋" w:eastAsia="仿宋" w:hAnsi="仿宋" w:hint="eastAsia"/>
          <w:sz w:val="32"/>
          <w:szCs w:val="32"/>
        </w:rPr>
        <w:t>701.5844</w:t>
      </w:r>
      <w:r w:rsidRPr="00FF1122">
        <w:rPr>
          <w:rFonts w:ascii="仿宋" w:eastAsia="仿宋" w:hAnsi="仿宋" w:hint="eastAsia"/>
          <w:sz w:val="32"/>
          <w:szCs w:val="32"/>
        </w:rPr>
        <w:t>万元，支出决算为</w:t>
      </w:r>
      <w:r w:rsidR="00FF612A" w:rsidRPr="00FF1122">
        <w:rPr>
          <w:rFonts w:ascii="仿宋" w:eastAsia="仿宋" w:hAnsi="仿宋" w:hint="eastAsia"/>
          <w:sz w:val="32"/>
          <w:szCs w:val="32"/>
        </w:rPr>
        <w:t>605.1316</w:t>
      </w:r>
      <w:r w:rsidRPr="00FF1122">
        <w:rPr>
          <w:rFonts w:ascii="仿宋" w:eastAsia="仿宋" w:hAnsi="仿宋" w:hint="eastAsia"/>
          <w:sz w:val="32"/>
          <w:szCs w:val="32"/>
        </w:rPr>
        <w:t>万元，完成年初预算的</w:t>
      </w:r>
      <w:r w:rsidR="00FF612A" w:rsidRPr="00FF1122">
        <w:rPr>
          <w:rFonts w:ascii="仿宋" w:eastAsia="仿宋" w:hAnsi="仿宋" w:hint="eastAsia"/>
          <w:sz w:val="32"/>
          <w:szCs w:val="32"/>
        </w:rPr>
        <w:t>91</w:t>
      </w:r>
      <w:r w:rsidRPr="00FF1122">
        <w:rPr>
          <w:rFonts w:ascii="仿宋" w:eastAsia="仿宋" w:hAnsi="仿宋" w:hint="eastAsia"/>
          <w:sz w:val="32"/>
          <w:szCs w:val="32"/>
        </w:rPr>
        <w:t>%。</w:t>
      </w:r>
    </w:p>
    <w:p w:rsidR="009838EF" w:rsidRPr="00FF1122" w:rsidRDefault="009838EF" w:rsidP="009838EF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（二）住房保障支出（类）住房改革支出（款）。年初预算为</w:t>
      </w:r>
      <w:r w:rsidR="00FF612A" w:rsidRPr="00FF1122">
        <w:rPr>
          <w:rFonts w:ascii="仿宋" w:eastAsia="仿宋" w:hAnsi="仿宋" w:hint="eastAsia"/>
          <w:sz w:val="32"/>
          <w:szCs w:val="32"/>
        </w:rPr>
        <w:t>19.3</w:t>
      </w:r>
      <w:r w:rsidRPr="00FF1122">
        <w:rPr>
          <w:rFonts w:ascii="仿宋" w:eastAsia="仿宋" w:hAnsi="仿宋" w:hint="eastAsia"/>
          <w:sz w:val="32"/>
          <w:szCs w:val="32"/>
        </w:rPr>
        <w:t>万元，支出决算为</w:t>
      </w:r>
      <w:r w:rsidR="00FF612A" w:rsidRPr="00FF1122">
        <w:rPr>
          <w:rFonts w:ascii="仿宋" w:eastAsia="仿宋" w:hAnsi="仿宋" w:hint="eastAsia"/>
          <w:sz w:val="32"/>
          <w:szCs w:val="32"/>
        </w:rPr>
        <w:t>18.0448</w:t>
      </w:r>
      <w:r w:rsidRPr="00FF1122">
        <w:rPr>
          <w:rFonts w:ascii="仿宋" w:eastAsia="仿宋" w:hAnsi="仿宋" w:hint="eastAsia"/>
          <w:sz w:val="32"/>
          <w:szCs w:val="32"/>
        </w:rPr>
        <w:t>万元，完成年初预算的</w:t>
      </w:r>
      <w:r w:rsidR="001C5C9B" w:rsidRPr="00FF1122">
        <w:rPr>
          <w:rFonts w:ascii="仿宋" w:eastAsia="仿宋" w:hAnsi="仿宋" w:hint="eastAsia"/>
          <w:sz w:val="32"/>
          <w:szCs w:val="32"/>
        </w:rPr>
        <w:t>93</w:t>
      </w:r>
      <w:r w:rsidRPr="00FF1122">
        <w:rPr>
          <w:rFonts w:ascii="仿宋" w:eastAsia="仿宋" w:hAnsi="仿宋" w:hint="eastAsia"/>
          <w:sz w:val="32"/>
          <w:szCs w:val="32"/>
        </w:rPr>
        <w:t>%。</w:t>
      </w:r>
    </w:p>
    <w:p w:rsidR="009838EF" w:rsidRPr="00FF1122" w:rsidRDefault="009838EF" w:rsidP="009838EF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六、一般公共预算财政拨款基本支出决算情况说明</w:t>
      </w:r>
    </w:p>
    <w:p w:rsidR="009838EF" w:rsidRPr="00FF1122" w:rsidRDefault="001C5C9B" w:rsidP="00554F4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洛龙高新区管委会</w:t>
      </w:r>
      <w:r w:rsidR="009838EF" w:rsidRPr="00FF1122">
        <w:rPr>
          <w:rFonts w:ascii="仿宋" w:eastAsia="仿宋" w:hAnsi="仿宋"/>
          <w:sz w:val="32"/>
          <w:szCs w:val="32"/>
        </w:rPr>
        <w:t>201</w:t>
      </w:r>
      <w:r w:rsidR="009838EF" w:rsidRPr="00FF1122">
        <w:rPr>
          <w:rFonts w:ascii="仿宋" w:eastAsia="仿宋" w:hAnsi="仿宋" w:hint="eastAsia"/>
          <w:sz w:val="32"/>
          <w:szCs w:val="32"/>
        </w:rPr>
        <w:t>6年一般公共预算财政拨款</w:t>
      </w:r>
      <w:r w:rsidRPr="00FF1122">
        <w:rPr>
          <w:rFonts w:ascii="仿宋" w:eastAsia="仿宋" w:hAnsi="仿宋" w:hint="eastAsia"/>
          <w:sz w:val="32"/>
          <w:szCs w:val="32"/>
        </w:rPr>
        <w:t>包括</w:t>
      </w:r>
      <w:r w:rsidR="009838EF" w:rsidRPr="00FF1122">
        <w:rPr>
          <w:rFonts w:ascii="仿宋" w:eastAsia="仿宋" w:hAnsi="仿宋" w:hint="eastAsia"/>
          <w:sz w:val="32"/>
          <w:szCs w:val="32"/>
        </w:rPr>
        <w:t>基本支出</w:t>
      </w:r>
      <w:r w:rsidRPr="00FF1122">
        <w:rPr>
          <w:rFonts w:ascii="仿宋" w:eastAsia="仿宋" w:hAnsi="仿宋" w:hint="eastAsia"/>
          <w:sz w:val="32"/>
          <w:szCs w:val="32"/>
        </w:rPr>
        <w:t>259.9067</w:t>
      </w:r>
      <w:r w:rsidR="009838EF" w:rsidRPr="00FF1122">
        <w:rPr>
          <w:rFonts w:ascii="仿宋" w:eastAsia="仿宋" w:hAnsi="仿宋" w:hint="eastAsia"/>
          <w:sz w:val="32"/>
          <w:szCs w:val="32"/>
        </w:rPr>
        <w:t>万元，其中：人员经费</w:t>
      </w:r>
      <w:r w:rsidRPr="00FF1122">
        <w:rPr>
          <w:rFonts w:ascii="仿宋" w:eastAsia="仿宋" w:hAnsi="仿宋" w:hint="eastAsia"/>
          <w:sz w:val="32"/>
          <w:szCs w:val="32"/>
        </w:rPr>
        <w:t>213.6924</w:t>
      </w:r>
      <w:r w:rsidR="009838EF" w:rsidRPr="00FF1122">
        <w:rPr>
          <w:rFonts w:ascii="仿宋" w:eastAsia="仿宋" w:hAnsi="仿宋" w:hint="eastAsia"/>
          <w:sz w:val="32"/>
          <w:szCs w:val="32"/>
        </w:rPr>
        <w:t>万元</w:t>
      </w:r>
      <w:r w:rsidRPr="00FF1122">
        <w:rPr>
          <w:rFonts w:ascii="仿宋" w:eastAsia="仿宋" w:hAnsi="仿宋" w:hint="eastAsia"/>
          <w:sz w:val="32"/>
          <w:szCs w:val="32"/>
        </w:rPr>
        <w:t>，主要包括：基本工资、津贴补贴、奖金、社会保障缴费、</w:t>
      </w:r>
      <w:r w:rsidR="009838EF" w:rsidRPr="00FF1122">
        <w:rPr>
          <w:rFonts w:ascii="仿宋" w:eastAsia="仿宋" w:hAnsi="仿宋" w:hint="eastAsia"/>
          <w:sz w:val="32"/>
          <w:szCs w:val="32"/>
        </w:rPr>
        <w:t>绩效工资、其他工资福利支出、住房公积金、其他对个人和家庭的补助支出；公用经费</w:t>
      </w:r>
      <w:r w:rsidRPr="00FF1122">
        <w:rPr>
          <w:rFonts w:ascii="仿宋" w:eastAsia="仿宋" w:hAnsi="仿宋" w:hint="eastAsia"/>
          <w:sz w:val="32"/>
          <w:szCs w:val="32"/>
        </w:rPr>
        <w:t>43.2143</w:t>
      </w:r>
      <w:r w:rsidR="009838EF" w:rsidRPr="00FF1122">
        <w:rPr>
          <w:rFonts w:ascii="仿宋" w:eastAsia="仿宋" w:hAnsi="仿宋" w:hint="eastAsia"/>
          <w:sz w:val="32"/>
          <w:szCs w:val="32"/>
        </w:rPr>
        <w:t>万元，主要包括：办公</w:t>
      </w:r>
      <w:r w:rsidRPr="00FF1122">
        <w:rPr>
          <w:rFonts w:ascii="仿宋" w:eastAsia="仿宋" w:hAnsi="仿宋" w:hint="eastAsia"/>
          <w:sz w:val="32"/>
          <w:szCs w:val="32"/>
        </w:rPr>
        <w:t>费、印刷费、邮电费、维修（护）费、工会经费、福利费、</w:t>
      </w:r>
      <w:r w:rsidR="009838EF" w:rsidRPr="00FF1122">
        <w:rPr>
          <w:rFonts w:ascii="仿宋" w:eastAsia="仿宋" w:hAnsi="仿宋" w:hint="eastAsia"/>
          <w:sz w:val="32"/>
          <w:szCs w:val="32"/>
        </w:rPr>
        <w:t>其他商品和服务支出。</w:t>
      </w:r>
    </w:p>
    <w:p w:rsidR="009838EF" w:rsidRPr="00FF1122" w:rsidRDefault="009838EF" w:rsidP="009838EF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七、一般公共预算财政拨款“三公”经费支出决算情况说明</w:t>
      </w:r>
    </w:p>
    <w:p w:rsidR="009838EF" w:rsidRPr="00FF1122" w:rsidRDefault="001C5C9B" w:rsidP="001C5C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洛龙高新区管委会</w:t>
      </w:r>
      <w:r w:rsidR="009838EF" w:rsidRPr="00FF1122">
        <w:rPr>
          <w:rFonts w:ascii="仿宋" w:eastAsia="仿宋" w:hAnsi="仿宋" w:hint="eastAsia"/>
          <w:sz w:val="32"/>
          <w:szCs w:val="32"/>
        </w:rPr>
        <w:t>2016 年“三公”经费财政拨款支出</w:t>
      </w:r>
      <w:r w:rsidR="009838EF" w:rsidRPr="00FF1122">
        <w:rPr>
          <w:rFonts w:ascii="仿宋" w:eastAsia="仿宋" w:hAnsi="仿宋" w:hint="eastAsia"/>
          <w:sz w:val="32"/>
          <w:szCs w:val="32"/>
        </w:rPr>
        <w:lastRenderedPageBreak/>
        <w:t>预算为</w:t>
      </w:r>
      <w:r w:rsidRPr="00FF1122">
        <w:rPr>
          <w:rFonts w:ascii="仿宋" w:eastAsia="仿宋" w:hAnsi="仿宋" w:hint="eastAsia"/>
          <w:sz w:val="32"/>
          <w:szCs w:val="32"/>
        </w:rPr>
        <w:t>55</w:t>
      </w:r>
      <w:r w:rsidR="009838EF" w:rsidRPr="00FF1122">
        <w:rPr>
          <w:rFonts w:ascii="仿宋" w:eastAsia="仿宋" w:hAnsi="仿宋" w:hint="eastAsia"/>
          <w:sz w:val="32"/>
          <w:szCs w:val="32"/>
        </w:rPr>
        <w:t>万元，支出决算为</w:t>
      </w:r>
      <w:r w:rsidRPr="00FF1122">
        <w:rPr>
          <w:rFonts w:ascii="仿宋" w:eastAsia="仿宋" w:hAnsi="仿宋" w:hint="eastAsia"/>
          <w:sz w:val="32"/>
          <w:szCs w:val="32"/>
        </w:rPr>
        <w:t>18.3753</w:t>
      </w:r>
      <w:r w:rsidR="009838EF" w:rsidRPr="00FF1122">
        <w:rPr>
          <w:rFonts w:ascii="仿宋" w:eastAsia="仿宋" w:hAnsi="仿宋" w:hint="eastAsia"/>
          <w:sz w:val="32"/>
          <w:szCs w:val="32"/>
        </w:rPr>
        <w:t>万元。</w:t>
      </w:r>
    </w:p>
    <w:p w:rsidR="009838EF" w:rsidRPr="00FF1122" w:rsidRDefault="009838EF" w:rsidP="009838EF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（一）因公出国（境）费 0万元，</w:t>
      </w:r>
    </w:p>
    <w:p w:rsidR="009838EF" w:rsidRPr="00FF1122" w:rsidRDefault="009838EF" w:rsidP="009838EF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（二）公务用车购置及运行费</w:t>
      </w:r>
      <w:r w:rsidR="001C5C9B" w:rsidRPr="00FF1122">
        <w:rPr>
          <w:rFonts w:ascii="仿宋" w:eastAsia="仿宋" w:hAnsi="仿宋" w:hint="eastAsia"/>
          <w:sz w:val="32"/>
          <w:szCs w:val="32"/>
        </w:rPr>
        <w:t>9.8940</w:t>
      </w:r>
      <w:r w:rsidRPr="00FF1122">
        <w:rPr>
          <w:rFonts w:ascii="仿宋" w:eastAsia="仿宋" w:hAnsi="仿宋" w:hint="eastAsia"/>
          <w:sz w:val="32"/>
          <w:szCs w:val="32"/>
        </w:rPr>
        <w:t>万元。</w:t>
      </w:r>
    </w:p>
    <w:p w:rsidR="009838EF" w:rsidRPr="00FF1122" w:rsidRDefault="009838EF" w:rsidP="009838EF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 xml:space="preserve">（三）公务接待费 </w:t>
      </w:r>
      <w:r w:rsidR="001C5C9B" w:rsidRPr="00FF1122">
        <w:rPr>
          <w:rFonts w:ascii="仿宋" w:eastAsia="仿宋" w:hAnsi="仿宋" w:hint="eastAsia"/>
          <w:sz w:val="32"/>
          <w:szCs w:val="32"/>
        </w:rPr>
        <w:t>8.4813</w:t>
      </w:r>
      <w:r w:rsidRPr="00FF1122">
        <w:rPr>
          <w:rFonts w:ascii="仿宋" w:eastAsia="仿宋" w:hAnsi="仿宋" w:hint="eastAsia"/>
          <w:sz w:val="32"/>
          <w:szCs w:val="32"/>
        </w:rPr>
        <w:t>万元。</w:t>
      </w:r>
    </w:p>
    <w:p w:rsidR="009838EF" w:rsidRPr="00FF1122" w:rsidRDefault="009838EF" w:rsidP="009838EF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八、政府性基金预算财政拨款支出决算情况说明</w:t>
      </w:r>
    </w:p>
    <w:p w:rsidR="009838EF" w:rsidRPr="00FF1122" w:rsidRDefault="009838EF" w:rsidP="00FF11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2016年政府性基金预算财政拨款支出年初预算为0万元，支出决算为0万元。</w:t>
      </w:r>
    </w:p>
    <w:p w:rsidR="009838EF" w:rsidRPr="00FF1122" w:rsidRDefault="009838EF" w:rsidP="009838EF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九、其他重要事项的情况说明</w:t>
      </w:r>
    </w:p>
    <w:p w:rsidR="009838EF" w:rsidRPr="00FF1122" w:rsidRDefault="009838EF" w:rsidP="009838EF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（一）机关运行经费支出情况。</w:t>
      </w:r>
    </w:p>
    <w:p w:rsidR="00FF1122" w:rsidRPr="00FF1122" w:rsidRDefault="009838EF" w:rsidP="00FF112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1122">
        <w:rPr>
          <w:rFonts w:ascii="仿宋" w:eastAsia="仿宋" w:hAnsi="仿宋"/>
          <w:sz w:val="32"/>
          <w:szCs w:val="32"/>
        </w:rPr>
        <w:t>201</w:t>
      </w:r>
      <w:r w:rsidRPr="00FF1122">
        <w:rPr>
          <w:rFonts w:ascii="仿宋" w:eastAsia="仿宋" w:hAnsi="仿宋" w:hint="eastAsia"/>
          <w:sz w:val="32"/>
          <w:szCs w:val="32"/>
        </w:rPr>
        <w:t>6年机关运行经费支出</w:t>
      </w:r>
      <w:r w:rsidR="001C5C9B" w:rsidRPr="00FF1122">
        <w:rPr>
          <w:rFonts w:ascii="仿宋" w:eastAsia="仿宋" w:hAnsi="仿宋" w:hint="eastAsia"/>
          <w:sz w:val="32"/>
          <w:szCs w:val="32"/>
        </w:rPr>
        <w:t>259.9067</w:t>
      </w:r>
      <w:r w:rsidRPr="00FF1122">
        <w:rPr>
          <w:rFonts w:ascii="仿宋" w:eastAsia="仿宋" w:hAnsi="仿宋" w:hint="eastAsia"/>
          <w:sz w:val="32"/>
          <w:szCs w:val="32"/>
        </w:rPr>
        <w:t>万元，比</w:t>
      </w:r>
      <w:r w:rsidRPr="00FF1122">
        <w:rPr>
          <w:rFonts w:ascii="仿宋" w:eastAsia="仿宋" w:hAnsi="仿宋"/>
          <w:sz w:val="32"/>
          <w:szCs w:val="32"/>
        </w:rPr>
        <w:t xml:space="preserve"> 201</w:t>
      </w:r>
      <w:r w:rsidRPr="00FF1122">
        <w:rPr>
          <w:rFonts w:ascii="仿宋" w:eastAsia="仿宋" w:hAnsi="仿宋" w:hint="eastAsia"/>
          <w:sz w:val="32"/>
          <w:szCs w:val="32"/>
        </w:rPr>
        <w:t>5年增12</w:t>
      </w:r>
      <w:r w:rsidRPr="00FF1122">
        <w:rPr>
          <w:rFonts w:ascii="仿宋" w:eastAsia="仿宋" w:hAnsi="仿宋"/>
          <w:sz w:val="32"/>
          <w:szCs w:val="32"/>
        </w:rPr>
        <w:t>%</w:t>
      </w:r>
      <w:r w:rsidRPr="00FF1122">
        <w:rPr>
          <w:rFonts w:ascii="仿宋" w:eastAsia="仿宋" w:hAnsi="仿宋" w:hint="eastAsia"/>
          <w:sz w:val="32"/>
          <w:szCs w:val="32"/>
        </w:rPr>
        <w:t>，主要原因：</w:t>
      </w:r>
      <w:r w:rsidR="00FF1122" w:rsidRPr="00FF1122">
        <w:rPr>
          <w:rFonts w:ascii="仿宋" w:eastAsia="仿宋" w:hAnsi="仿宋" w:hint="eastAsia"/>
          <w:sz w:val="32"/>
          <w:szCs w:val="32"/>
        </w:rPr>
        <w:t>节能降耗，开源节流。</w:t>
      </w:r>
    </w:p>
    <w:p w:rsidR="009838EF" w:rsidRPr="00FF1122" w:rsidRDefault="009838EF" w:rsidP="009838EF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（二）政府采购支出情况。</w:t>
      </w:r>
    </w:p>
    <w:p w:rsidR="009838EF" w:rsidRPr="00FF1122" w:rsidRDefault="009838EF" w:rsidP="00FF11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/>
          <w:sz w:val="32"/>
          <w:szCs w:val="32"/>
        </w:rPr>
        <w:t>201</w:t>
      </w:r>
      <w:r w:rsidRPr="00FF1122">
        <w:rPr>
          <w:rFonts w:ascii="仿宋" w:eastAsia="仿宋" w:hAnsi="仿宋" w:hint="eastAsia"/>
          <w:sz w:val="32"/>
          <w:szCs w:val="32"/>
        </w:rPr>
        <w:t>6年政府采购支出总额</w:t>
      </w:r>
      <w:r w:rsidR="00FF1122" w:rsidRPr="00FF1122">
        <w:rPr>
          <w:rFonts w:ascii="仿宋" w:eastAsia="仿宋" w:hAnsi="仿宋" w:hint="eastAsia"/>
          <w:sz w:val="32"/>
          <w:szCs w:val="32"/>
        </w:rPr>
        <w:t>2.1160</w:t>
      </w:r>
      <w:r w:rsidRPr="00FF1122">
        <w:rPr>
          <w:rFonts w:ascii="仿宋" w:eastAsia="仿宋" w:hAnsi="仿宋" w:hint="eastAsia"/>
          <w:sz w:val="32"/>
          <w:szCs w:val="32"/>
        </w:rPr>
        <w:t>万元。</w:t>
      </w:r>
      <w:r w:rsidR="00FF1122" w:rsidRPr="00FF1122">
        <w:rPr>
          <w:rFonts w:ascii="仿宋" w:eastAsia="仿宋" w:hAnsi="仿宋" w:hint="eastAsia"/>
          <w:sz w:val="32"/>
          <w:szCs w:val="32"/>
        </w:rPr>
        <w:t>主要原因：人员增加购置办公设备。</w:t>
      </w:r>
    </w:p>
    <w:p w:rsidR="009838EF" w:rsidRPr="00FF1122" w:rsidRDefault="009838EF" w:rsidP="009838EF">
      <w:pPr>
        <w:rPr>
          <w:rFonts w:ascii="仿宋" w:eastAsia="仿宋" w:hAnsi="仿宋"/>
          <w:sz w:val="32"/>
          <w:szCs w:val="32"/>
        </w:rPr>
      </w:pPr>
      <w:r w:rsidRPr="00FF1122">
        <w:rPr>
          <w:rFonts w:ascii="仿宋" w:eastAsia="仿宋" w:hAnsi="仿宋" w:hint="eastAsia"/>
          <w:sz w:val="32"/>
          <w:szCs w:val="32"/>
        </w:rPr>
        <w:t>（四）关于预算绩效管理工作开展情况说明。</w:t>
      </w:r>
    </w:p>
    <w:p w:rsidR="009838EF" w:rsidRPr="00FF1122" w:rsidRDefault="009838EF" w:rsidP="00FF1122">
      <w:pPr>
        <w:ind w:firstLineChars="200" w:firstLine="640"/>
        <w:rPr>
          <w:rFonts w:ascii="仿宋" w:eastAsia="仿宋" w:hAnsi="仿宋"/>
        </w:rPr>
      </w:pPr>
      <w:r w:rsidRPr="00FF1122">
        <w:rPr>
          <w:rFonts w:ascii="仿宋" w:eastAsia="仿宋" w:hAnsi="仿宋"/>
          <w:sz w:val="32"/>
          <w:szCs w:val="32"/>
        </w:rPr>
        <w:t>201</w:t>
      </w:r>
      <w:r w:rsidRPr="00FF1122">
        <w:rPr>
          <w:rFonts w:ascii="仿宋" w:eastAsia="仿宋" w:hAnsi="仿宋" w:hint="eastAsia"/>
          <w:sz w:val="32"/>
          <w:szCs w:val="32"/>
        </w:rPr>
        <w:t>6年，我单位共组织对</w:t>
      </w:r>
      <w:r w:rsidR="00FF1122" w:rsidRPr="00FF1122">
        <w:rPr>
          <w:rFonts w:ascii="仿宋" w:eastAsia="仿宋" w:hAnsi="仿宋" w:hint="eastAsia"/>
          <w:sz w:val="32"/>
          <w:szCs w:val="32"/>
        </w:rPr>
        <w:t>13</w:t>
      </w:r>
      <w:r w:rsidRPr="00FF1122">
        <w:rPr>
          <w:rFonts w:ascii="仿宋" w:eastAsia="仿宋" w:hAnsi="仿宋" w:hint="eastAsia"/>
          <w:sz w:val="32"/>
          <w:szCs w:val="32"/>
        </w:rPr>
        <w:t>个项目进行了预算绩效评价，</w:t>
      </w:r>
      <w:r w:rsidR="00FF1122" w:rsidRPr="00FF1122">
        <w:rPr>
          <w:rFonts w:ascii="仿宋" w:eastAsia="仿宋" w:hAnsi="仿宋" w:hint="eastAsia"/>
          <w:sz w:val="32"/>
          <w:szCs w:val="32"/>
        </w:rPr>
        <w:t>通过绩效评价机制完善，更好的对预算及经费支出合理科学的管理及控制。</w:t>
      </w:r>
      <w:r w:rsidR="00FF1122" w:rsidRPr="00FF1122">
        <w:rPr>
          <w:rFonts w:ascii="仿宋" w:eastAsia="仿宋" w:hAnsi="仿宋"/>
        </w:rPr>
        <w:t xml:space="preserve"> </w:t>
      </w:r>
    </w:p>
    <w:p w:rsidR="009838EF" w:rsidRPr="00FF1122" w:rsidRDefault="009838EF" w:rsidP="009838EF">
      <w:pPr>
        <w:rPr>
          <w:rFonts w:ascii="仿宋" w:eastAsia="仿宋" w:hAnsi="仿宋"/>
        </w:rPr>
      </w:pPr>
      <w:bookmarkStart w:id="0" w:name="_GoBack"/>
      <w:bookmarkEnd w:id="0"/>
    </w:p>
    <w:p w:rsidR="00647485" w:rsidRPr="009838EF" w:rsidRDefault="00647485" w:rsidP="009838EF">
      <w:pPr>
        <w:ind w:firstLineChars="200" w:firstLine="420"/>
        <w:rPr>
          <w:rFonts w:ascii="仿宋" w:eastAsia="仿宋" w:hAnsi="仿宋"/>
        </w:rPr>
      </w:pPr>
    </w:p>
    <w:sectPr w:rsidR="00647485" w:rsidRPr="009838EF" w:rsidSect="00827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507" w:rsidRDefault="008F7507" w:rsidP="00EB3DF2">
      <w:r>
        <w:separator/>
      </w:r>
    </w:p>
  </w:endnote>
  <w:endnote w:type="continuationSeparator" w:id="1">
    <w:p w:rsidR="008F7507" w:rsidRDefault="008F7507" w:rsidP="00EB3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507" w:rsidRDefault="008F7507" w:rsidP="00EB3DF2">
      <w:r>
        <w:separator/>
      </w:r>
    </w:p>
  </w:footnote>
  <w:footnote w:type="continuationSeparator" w:id="1">
    <w:p w:rsidR="008F7507" w:rsidRDefault="008F7507" w:rsidP="00EB3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EF7"/>
    <w:rsid w:val="001C5C9B"/>
    <w:rsid w:val="002E18DA"/>
    <w:rsid w:val="00352FDB"/>
    <w:rsid w:val="00554F4B"/>
    <w:rsid w:val="00615AB0"/>
    <w:rsid w:val="00647485"/>
    <w:rsid w:val="006C5D78"/>
    <w:rsid w:val="006D3B58"/>
    <w:rsid w:val="006D52B8"/>
    <w:rsid w:val="00827B0F"/>
    <w:rsid w:val="00827EB5"/>
    <w:rsid w:val="00836EF7"/>
    <w:rsid w:val="008C0FBB"/>
    <w:rsid w:val="008F7507"/>
    <w:rsid w:val="009838EF"/>
    <w:rsid w:val="00BC0A44"/>
    <w:rsid w:val="00BC6B84"/>
    <w:rsid w:val="00BF5CD4"/>
    <w:rsid w:val="00EB3DF2"/>
    <w:rsid w:val="00FF1122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D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dcterms:created xsi:type="dcterms:W3CDTF">2017-09-15T01:40:00Z</dcterms:created>
  <dcterms:modified xsi:type="dcterms:W3CDTF">2017-09-15T01:40:00Z</dcterms:modified>
</cp:coreProperties>
</file>