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39" w:rsidRPr="00041046" w:rsidRDefault="006D3139" w:rsidP="00974C78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黑体" w:eastAsia="黑体"/>
          <w:spacing w:val="-32"/>
          <w:sz w:val="44"/>
          <w:szCs w:val="44"/>
        </w:rPr>
      </w:pPr>
      <w:r w:rsidRPr="00041046">
        <w:rPr>
          <w:rFonts w:ascii="黑体" w:eastAsia="黑体" w:cs="黑体" w:hint="eastAsia"/>
          <w:sz w:val="44"/>
          <w:szCs w:val="44"/>
        </w:rPr>
        <w:t>专业名词解释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一、财政拨款收入：是指区级财政当年拨付的资金。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二、上年结转和结余：是指以前年度支出预算因客观条件变化未执行完毕、结转到本年度按有关规定继续使用的资金，既包括财政拨款结转和结余。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三、基本支出：是指为保障机构正常运转、完成日常工作任务所必需的开支，其内容包括人员经费和日常公用经费两部分。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四、项目支出：是指在基本支出之外，为完成特定的行政工作任务或事业发展目标所发生的支出。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五、社会保障和就业支出：是指用于离退休人员工资和离退休公用经费支出。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六、医疗卫生与计划生育支出：是指为保障机构正常运转、人员工资、完成日常工作任务安排的支出。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七、住房保障支出：是指</w:t>
      </w:r>
      <w:r>
        <w:rPr>
          <w:rFonts w:ascii="仿宋" w:eastAsia="仿宋" w:hAnsi="仿宋" w:cs="仿宋" w:hint="eastAsia"/>
        </w:rPr>
        <w:t>单位</w:t>
      </w:r>
      <w:r w:rsidRPr="00041046">
        <w:rPr>
          <w:rFonts w:ascii="仿宋" w:eastAsia="仿宋" w:hAnsi="仿宋" w:cs="仿宋" w:hint="eastAsia"/>
        </w:rPr>
        <w:t>对人员缴纳住房公积金</w:t>
      </w:r>
      <w:r>
        <w:rPr>
          <w:rFonts w:ascii="仿宋" w:eastAsia="仿宋" w:hAnsi="仿宋" w:cs="仿宋" w:hint="eastAsia"/>
        </w:rPr>
        <w:t>。</w:t>
      </w:r>
    </w:p>
    <w:p w:rsidR="006D3139" w:rsidRPr="00041046" w:rsidRDefault="006D3139" w:rsidP="00B00ABC">
      <w:pPr>
        <w:pStyle w:val="BodyText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31680"/>
        <w:jc w:val="both"/>
        <w:rPr>
          <w:rFonts w:ascii="仿宋" w:eastAsia="仿宋" w:hAnsi="仿宋" w:cs="Times New Roman"/>
        </w:rPr>
      </w:pPr>
      <w:r w:rsidRPr="00041046">
        <w:rPr>
          <w:rFonts w:ascii="仿宋" w:eastAsia="仿宋" w:hAnsi="仿宋" w:cs="仿宋" w:hint="eastAsia"/>
        </w:rPr>
        <w:t>八、“三公”经费：是指纳入区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6D3139" w:rsidRPr="00041046" w:rsidRDefault="006D3139" w:rsidP="00974C78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6D3139" w:rsidRPr="00974C78" w:rsidRDefault="006D3139"/>
    <w:sectPr w:rsidR="006D3139" w:rsidRPr="00974C78" w:rsidSect="00D65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39" w:rsidRDefault="006D3139" w:rsidP="00974C78">
      <w:r>
        <w:separator/>
      </w:r>
    </w:p>
  </w:endnote>
  <w:endnote w:type="continuationSeparator" w:id="0">
    <w:p w:rsidR="006D3139" w:rsidRDefault="006D3139" w:rsidP="0097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39" w:rsidRDefault="006D3139" w:rsidP="00974C78">
      <w:r>
        <w:separator/>
      </w:r>
    </w:p>
  </w:footnote>
  <w:footnote w:type="continuationSeparator" w:id="0">
    <w:p w:rsidR="006D3139" w:rsidRDefault="006D3139" w:rsidP="00974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C78"/>
    <w:rsid w:val="00041046"/>
    <w:rsid w:val="00253A62"/>
    <w:rsid w:val="00535B0E"/>
    <w:rsid w:val="006D3139"/>
    <w:rsid w:val="0070712B"/>
    <w:rsid w:val="00974C78"/>
    <w:rsid w:val="00AB6A5A"/>
    <w:rsid w:val="00B00ABC"/>
    <w:rsid w:val="00D65D8A"/>
    <w:rsid w:val="00DA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7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C7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4C7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C78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74C78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4C78"/>
    <w:rPr>
      <w:rFonts w:ascii="仿宋_GB2312" w:eastAsia="宋体" w:hAnsi="Times New Roman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</Words>
  <Characters>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123</cp:lastModifiedBy>
  <cp:revision>4</cp:revision>
  <dcterms:created xsi:type="dcterms:W3CDTF">2017-09-13T02:40:00Z</dcterms:created>
  <dcterms:modified xsi:type="dcterms:W3CDTF">2017-09-14T01:21:00Z</dcterms:modified>
</cp:coreProperties>
</file>