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7E" w:rsidRDefault="0071127E" w:rsidP="0071127E">
      <w:pPr>
        <w:adjustRightInd w:val="0"/>
        <w:snapToGrid w:val="0"/>
        <w:spacing w:line="590" w:lineRule="exact"/>
        <w:ind w:firstLine="420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洛阳市洛龙区水利事务综合中心部门预算情况说明</w:t>
      </w:r>
    </w:p>
    <w:p w:rsidR="0071127E" w:rsidRDefault="0071127E" w:rsidP="0071127E">
      <w:pPr>
        <w:adjustRightInd w:val="0"/>
        <w:snapToGrid w:val="0"/>
        <w:spacing w:line="59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(1)预算增减变化情况分析</w:t>
      </w:r>
    </w:p>
    <w:p w:rsidR="0071127E" w:rsidRDefault="0071127E" w:rsidP="0071127E">
      <w:pPr>
        <w:adjustRightInd w:val="0"/>
        <w:snapToGrid w:val="0"/>
        <w:spacing w:line="59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事业单位分类改革的要求和洛市洛龙编【2016】15号文的精神，洛龙区水利事务综合中心是于2016年7月由洛龙区水资源管理委员会办公室、洛龙区抗旱服务队、洛龙区水土保持预防监督站整合新成立的单位，故预算没有增减变化。</w:t>
      </w:r>
    </w:p>
    <w:p w:rsidR="0071127E" w:rsidRDefault="0071127E" w:rsidP="0071127E">
      <w:pPr>
        <w:adjustRightInd w:val="0"/>
        <w:snapToGrid w:val="0"/>
        <w:spacing w:line="59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(2)“三公”经费支出情况说明</w:t>
      </w:r>
    </w:p>
    <w:p w:rsidR="0071127E" w:rsidRPr="005A4DD0" w:rsidRDefault="0071127E" w:rsidP="0071127E">
      <w:pPr>
        <w:adjustRightInd w:val="0"/>
        <w:snapToGrid w:val="0"/>
        <w:spacing w:line="590" w:lineRule="exact"/>
        <w:rPr>
          <w:rFonts w:asciiTheme="majorEastAsia" w:eastAsiaTheme="majorEastAsia" w:hAnsiTheme="majorEastAsia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Pr="005A4DD0">
        <w:rPr>
          <w:rFonts w:asciiTheme="majorEastAsia" w:eastAsiaTheme="majorEastAsia" w:hAnsiTheme="majorEastAsia" w:cs="宋体" w:hint="eastAsia"/>
          <w:bCs/>
          <w:sz w:val="28"/>
          <w:szCs w:val="28"/>
        </w:rPr>
        <w:t xml:space="preserve"> </w:t>
      </w:r>
      <w:r w:rsidRPr="005A4DD0">
        <w:rPr>
          <w:rFonts w:asciiTheme="majorEastAsia" w:eastAsiaTheme="majorEastAsia" w:hAnsiTheme="majorEastAsia" w:cs="Calibri" w:hint="eastAsia"/>
          <w:color w:val="1C1C1C"/>
          <w:sz w:val="28"/>
          <w:szCs w:val="28"/>
        </w:rPr>
        <w:t>2017年度，洛龙区水务中心“三公”经费财政拨款支出预算数为1.5万元，其中：公务运行维护费预算1.5万元。</w:t>
      </w:r>
      <w:r w:rsidR="00305D97">
        <w:rPr>
          <w:rFonts w:asciiTheme="majorEastAsia" w:eastAsiaTheme="majorEastAsia" w:hAnsiTheme="majorEastAsia" w:cs="Calibri" w:hint="eastAsia"/>
          <w:color w:val="1C1C1C"/>
          <w:sz w:val="28"/>
          <w:szCs w:val="28"/>
        </w:rPr>
        <w:t>因是刚成立的新单位所以“三公”经费没有变动。</w:t>
      </w:r>
    </w:p>
    <w:p w:rsidR="0071127E" w:rsidRDefault="0071127E" w:rsidP="0071127E">
      <w:pPr>
        <w:adjustRightInd w:val="0"/>
        <w:snapToGrid w:val="0"/>
        <w:spacing w:line="59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(3) 机关运行经费预算情况说明</w:t>
      </w:r>
    </w:p>
    <w:p w:rsidR="0071127E" w:rsidRPr="00CB269D" w:rsidRDefault="0071127E" w:rsidP="0071127E">
      <w:pPr>
        <w:adjustRightInd w:val="0"/>
        <w:snapToGrid w:val="0"/>
        <w:spacing w:line="59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2017年我中心预算支出为202.89万元。具体情况如下：1、</w:t>
      </w:r>
      <w:r w:rsidRPr="00CB269D">
        <w:rPr>
          <w:rFonts w:ascii="宋体" w:eastAsia="宋体" w:hAnsi="宋体" w:cs="宋体" w:hint="eastAsia"/>
          <w:sz w:val="28"/>
          <w:szCs w:val="28"/>
        </w:rPr>
        <w:t>工资福利支出156.71万元，主要用于在职人员工资、文明奖、取暖费、社保和其他工资福利支出。</w:t>
      </w:r>
      <w:r>
        <w:rPr>
          <w:rFonts w:ascii="宋体" w:eastAsia="宋体" w:hAnsi="宋体" w:cs="宋体" w:hint="eastAsia"/>
          <w:sz w:val="28"/>
          <w:szCs w:val="28"/>
        </w:rPr>
        <w:t>2、对个人和家庭的补助支出19.92万元3、商品和服务支出8.78万元，主要用于公用经费、工会经费、福利费和退休人员公用支出。4、生产建设和事业发展专项支出17.48万元。</w:t>
      </w:r>
    </w:p>
    <w:p w:rsidR="0071127E" w:rsidRDefault="0071127E" w:rsidP="0071127E">
      <w:pPr>
        <w:adjustRightInd w:val="0"/>
        <w:snapToGrid w:val="0"/>
        <w:spacing w:line="59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(4）政府采购支出预算情况说明</w:t>
      </w:r>
    </w:p>
    <w:p w:rsidR="0071127E" w:rsidRDefault="0071127E" w:rsidP="0071127E">
      <w:pPr>
        <w:adjustRightInd w:val="0"/>
        <w:snapToGrid w:val="0"/>
        <w:spacing w:line="59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我单位2017年没有政府采购支出预算。</w:t>
      </w:r>
    </w:p>
    <w:p w:rsidR="0071127E" w:rsidRDefault="0071127E" w:rsidP="0071127E">
      <w:pPr>
        <w:numPr>
          <w:ilvl w:val="0"/>
          <w:numId w:val="1"/>
        </w:numPr>
        <w:adjustRightInd w:val="0"/>
        <w:snapToGrid w:val="0"/>
        <w:spacing w:line="59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预算绩效管理工作开展情况说明。</w:t>
      </w:r>
    </w:p>
    <w:p w:rsidR="0071127E" w:rsidRDefault="0071127E" w:rsidP="0071127E">
      <w:pPr>
        <w:adjustRightInd w:val="0"/>
        <w:snapToGrid w:val="0"/>
        <w:spacing w:line="59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日常工作经费项目属于延续性项目，资金来源属于一般公共预算拨款，用于水务中心的日常工作开展。</w:t>
      </w:r>
    </w:p>
    <w:p w:rsidR="0071127E" w:rsidRPr="003D7FDE" w:rsidRDefault="0071127E" w:rsidP="0071127E">
      <w:pPr>
        <w:rPr>
          <w:sz w:val="30"/>
          <w:szCs w:val="30"/>
        </w:rPr>
      </w:pPr>
    </w:p>
    <w:p w:rsidR="00A663D6" w:rsidRDefault="00A663D6"/>
    <w:sectPr w:rsidR="00A663D6" w:rsidSect="009F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6B" w:rsidRDefault="00CE486B" w:rsidP="00305D97">
      <w:r>
        <w:separator/>
      </w:r>
    </w:p>
  </w:endnote>
  <w:endnote w:type="continuationSeparator" w:id="0">
    <w:p w:rsidR="00CE486B" w:rsidRDefault="00CE486B" w:rsidP="0030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6B" w:rsidRDefault="00CE486B" w:rsidP="00305D97">
      <w:r>
        <w:separator/>
      </w:r>
    </w:p>
  </w:footnote>
  <w:footnote w:type="continuationSeparator" w:id="0">
    <w:p w:rsidR="00CE486B" w:rsidRDefault="00CE486B" w:rsidP="00305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3502"/>
    <w:multiLevelType w:val="singleLevel"/>
    <w:tmpl w:val="58D23502"/>
    <w:lvl w:ilvl="0">
      <w:start w:val="5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27E"/>
    <w:rsid w:val="00305D97"/>
    <w:rsid w:val="0071127E"/>
    <w:rsid w:val="00A663D6"/>
    <w:rsid w:val="00C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2017-03-29T06:57:00Z</dcterms:created>
  <dcterms:modified xsi:type="dcterms:W3CDTF">2017-03-29T07:02:00Z</dcterms:modified>
</cp:coreProperties>
</file>